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175260</wp:posOffset>
                </wp:positionV>
                <wp:extent cx="1828800" cy="18288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方正小标宋_GBK" w:hAnsi="方正小标宋_GBK" w:eastAsia="方正小标宋_GBK" w:cs="方正小标宋_GBK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val="en-US" w:eastAsia="zh-CN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APEC</w:t>
                            </w:r>
                            <w:r>
                              <w:rPr>
                                <w:rFonts w:hint="eastAsia" w:ascii="方正小标宋_GBK" w:hAnsi="方正小标宋_GBK" w:eastAsia="方正小标宋_GBK" w:cs="方正小标宋_GBK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9525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商务旅行卡线上申办指南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5pt;margin-top:13.8pt;height:144pt;width:144pt;mso-wrap-style:none;z-index:251659264;mso-width-relative:page;mso-height-relative:page;" filled="f" stroked="f" coordsize="21600,21600" o:gfxdata="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J6TcDYAAAACAEAAA8AAAAAAAAAAQAgAAAAIgAAAGRycy9kb3ducmV2&#10;LnhtbFBLAQIUABQAAAAIAIdO4kCKrCRzNQIAAGUEAAAOAAAAAAAAAAEAIAAAACcBAABkcnMvZTJv&#10;RG9jLnhtbFBLBQYAAAAABgAGAFkBAADO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方正小标宋_GBK" w:hAnsi="方正小标宋_GBK" w:eastAsia="方正小标宋_GBK" w:cs="方正小标宋_GBK"/>
                          <w:b/>
                          <w:bCs/>
                          <w:color w:val="0000FF"/>
                          <w:sz w:val="52"/>
                          <w:szCs w:val="52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方正小标宋_GBK" w:hAnsi="方正小标宋_GBK" w:eastAsia="方正小标宋_GBK" w:cs="方正小标宋_GBK"/>
                          <w:b/>
                          <w:bCs/>
                          <w:color w:val="0000FF"/>
                          <w:sz w:val="52"/>
                          <w:szCs w:val="52"/>
                          <w:lang w:val="en-US" w:eastAsia="zh-CN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APEC</w:t>
                      </w:r>
                      <w:r>
                        <w:rPr>
                          <w:rFonts w:hint="eastAsia" w:ascii="方正小标宋_GBK" w:hAnsi="方正小标宋_GBK" w:eastAsia="方正小标宋_GBK" w:cs="方正小标宋_GBK"/>
                          <w:b/>
                          <w:bCs/>
                          <w:color w:val="0000FF"/>
                          <w:sz w:val="52"/>
                          <w:szCs w:val="52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9525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商务旅行卡线上申办指南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jc w:val="center"/>
        <w:rPr>
          <w:rFonts w:hint="default" w:eastAsiaTheme="minorEastAsia"/>
          <w:b/>
          <w:bCs/>
          <w:sz w:val="22"/>
          <w:szCs w:val="22"/>
          <w:lang w:val="en-US" w:eastAsia="zh-CN"/>
          <w14:textFill>
            <w14:gradFill>
              <w14:gsLst>
                <w14:gs w14:pos="0">
                  <w14:schemeClr w14:val="accent1">
                    <w14:hueMod w14:val="80000"/>
                  </w14:schemeClr>
                </w14:gs>
                <w14:gs w14:pos="100000">
                  <w14:schemeClr w14:val="accent1">
                    <w14:alpha w14:val="0"/>
                  </w14:schemeClr>
                </w14:gs>
              </w14:gsLst>
              <w14:lin w14:ang="2700000" w14:scaled="0"/>
            </w14:gradFill>
          </w14:textFill>
        </w:rPr>
      </w:pPr>
      <w:r>
        <w:rPr>
          <w:rFonts w:hint="default" w:eastAsiaTheme="minorEastAsia"/>
          <w:b/>
          <w:bCs/>
          <w:sz w:val="22"/>
          <w:szCs w:val="22"/>
          <w:lang w:val="en-US" w:eastAsia="zh-CN"/>
          <w14:textFill>
            <w14:gradFill>
              <w14:gsLst>
                <w14:gs w14:pos="0">
                  <w14:schemeClr w14:val="accent1">
                    <w14:hueMod w14:val="80000"/>
                  </w14:schemeClr>
                </w14:gs>
                <w14:gs w14:pos="100000">
                  <w14:schemeClr w14:val="accent1">
                    <w14:alpha w14:val="0"/>
                  </w14:schemeClr>
                </w14:gs>
              </w14:gsLst>
              <w14:lin w14:ang="2700000" w14:scaled="0"/>
            </w14:gradFill>
          </w14:textFill>
        </w:rPr>
        <w:drawing>
          <wp:inline distT="0" distB="0" distL="114300" distR="114300">
            <wp:extent cx="1707515" cy="892810"/>
            <wp:effectExtent l="0" t="0" r="6985" b="8890"/>
            <wp:docPr id="12" name="图片 12" descr="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背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bCs/>
          <w:sz w:val="22"/>
          <w:szCs w:val="22"/>
          <w:lang w:val="en-US" w:eastAsia="zh-CN"/>
          <w14:textFill>
            <w14:gradFill>
              <w14:gsLst>
                <w14:gs w14:pos="0">
                  <w14:schemeClr w14:val="accent1">
                    <w14:hueMod w14:val="80000"/>
                  </w14:schemeClr>
                </w14:gs>
                <w14:gs w14:pos="100000">
                  <w14:schemeClr w14:val="accent1">
                    <w14:alpha w14:val="0"/>
                  </w14:schemeClr>
                </w14:gs>
              </w14:gsLst>
              <w14:lin w14:ang="2700000" w14:scaled="0"/>
            </w14:gradFill>
          </w14:textFill>
        </w:rPr>
      </w:pPr>
    </w:p>
    <w:p>
      <w:pPr>
        <w:rPr>
          <w:rFonts w:hint="eastAsia" w:eastAsiaTheme="minorEastAsia"/>
          <w:b/>
          <w:bCs/>
          <w:sz w:val="22"/>
          <w:szCs w:val="22"/>
          <w:lang w:val="en-US" w:eastAsia="zh-CN"/>
          <w14:textFill>
            <w14:gradFill>
              <w14:gsLst>
                <w14:gs w14:pos="0">
                  <w14:schemeClr w14:val="accent1">
                    <w14:hueMod w14:val="80000"/>
                  </w14:schemeClr>
                </w14:gs>
                <w14:gs w14:pos="100000">
                  <w14:schemeClr w14:val="accent1">
                    <w14:alpha w14:val="0"/>
                  </w14:schemeClr>
                </w14:gs>
              </w14:gsLst>
              <w14:lin w14:ang="2700000" w14:scaled="0"/>
            </w14:gra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76200</wp:posOffset>
                </wp:positionV>
                <wp:extent cx="2817495" cy="47561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一、APEC商务旅行卡简介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pt;margin-top:6pt;height:37.45pt;width:221.85pt;z-index:251660288;mso-width-relative:page;mso-height-relative:page;" filled="f" stroked="f" coordsize="21600,21600" o:gfxdata="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5p/tDtkAAAAHAQAADwAAAAAAAAABACAAAAAiAAAAZHJz&#10;L2Rvd25yZXYueG1sUEsBAhQAFAAAAAgAh07iQEooxoo8AgAAZ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一、APEC商务旅行卡简介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315" w:afterLines="100" w:afterAutospacing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spacing w:beforeAutospacing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APEC商务旅行卡（以下简称APEC卡）是亚太经合组织成立后，为加强区域内经济合作，倡议加入计划的经济体相互为其商务人员提供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多边长期签证、快速通关礼遇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。持卡者一次申办，五年有效，多次入境，每次入境可停留60-90天。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目前，APEC 共有21个经济体已加入该计划，美国、加拿大为过渡成员国家，不审批外方旅行卡申请。大陆与香港、台湾互不适用旅行卡，所以中国籍持卡人持有效卡最多可以入境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16个经济体。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这些经济体包括：日本（JPN）、韩国（KOR）、马来西亚（MYS）、印度尼西亚（IDN）、文莱（BRN）、菲律宾（PHL）、新加坡（SGP）、墨西哥（MEX）、泰国（THA）、越南（VNM）、澳大利亚（AUS）、新西兰（NZL）、巴布亚新几内亚（PNG）、智利（CHL）、秘鲁（PER）、俄罗斯（RUS）、美国（USA)、加拿大（CAN)、中国（CHN）、中国香港（HKG）、中国台北（TWN）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82550</wp:posOffset>
                </wp:positionV>
                <wp:extent cx="1828800" cy="182880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二、申办条件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5pt;margin-top:6.5pt;height:144pt;width:144pt;mso-wrap-style:none;z-index:251661312;mso-width-relative:page;mso-height-relative:page;" filled="f" stroked="f" coordsize="21600,21600" o:gfxdata="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v/voytQAAAAJAQAADwAAAAAAAAABACAAAAAiAAAAZHJzL2Rvd25yZXYueG1s&#10;UEsBAhQAFAAAAAgAh07iQAO5RGE1AgAAZQQAAA4AAAAAAAAAAQAgAAAAI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二、申办条件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right="0"/>
        <w:jc w:val="both"/>
        <w:rPr>
          <w:rFonts w:hint="eastAsia" w:ascii="黑体" w:hAnsi="黑体" w:eastAsia="黑体" w:cs="黑体"/>
          <w:color w:val="333333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288" w:lineRule="atLeast"/>
        <w:ind w:right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我国公民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符合申请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APEC商务旅行卡的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人群如下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从事APEC事务的政府官员或负责旅行卡业务的政府官员以及在APEC组织任职的中国籍官员；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中央国有企业的管理人员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业务人员和技术人员；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地方国有企业人员；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民营企业人员；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5.三资企业（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中外合资、外商独资和台港澳资企业）中的中方（大陆）人员。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三、申办流程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66432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OckudEAAAAFAQAADwAAAAAAAAABACAAAAAiAAAAZHJzL2Rvd25yZXYueG1sUEsB&#10;AhQAFAAAAAgAh07iQA2gBH01AgAAZQQAAA4AAAAAAAAAAQAgAAAAI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三、申办流程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75" w:beforeLines="24" w:beforeAutospacing="0" w:after="315" w:afterLines="10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自2023年6月19日起，我办已正式启用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外交部领事司APEC卡申请管理新系统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，辖区内企业可直接在新系统上提交办卡申请，并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实现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申请进度在线查询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功能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。迈入“0接触”、“互联网</w:t>
      </w:r>
      <w:r>
        <w:rPr>
          <w:rFonts w:hint="eastAsia" w:ascii="仿宋_GB2312" w:hAnsi="仿宋_GB2312" w:eastAsia="仿宋_GB2312" w:cs="仿宋_GB2312"/>
          <w:b/>
          <w:bCs/>
          <w:color w:val="333333"/>
          <w:sz w:val="40"/>
          <w:szCs w:val="40"/>
          <w:shd w:val="clear" w:fill="FFFFFF"/>
          <w:vertAlign w:val="superscript"/>
        </w:rPr>
        <w:t>+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政务服务新时代。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default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fill="FFFFFF"/>
          <w:lang w:val="en-US" w:eastAsia="zh-CN"/>
          <w14:glow w14:rad="0">
            <w14:srgbClr w14:val="000000"/>
          </w14:glow>
          <w14:reflection w14:blurRad="0" w14:stA="0" w14:stPos="0" w14:endA="0" w14:endPos="0" w14:dist="0" w14:dir="0" w14:fadeDir="0" w14:sx="0" w14:sy="0" w14:kx="0" w14:ky="0" w14:algn="none"/>
          <w14:textFill>
            <w14:gradFill>
              <w14:gsLst>
                <w14:gs w14:pos="0">
                  <w14:schemeClr w14:val="accent1">
                    <w14:hueMod w14:val="80000"/>
                  </w14:schemeClr>
                </w14:gs>
                <w14:gs w14:pos="100000">
                  <w14:schemeClr w14:val="accent1">
                    <w14:alpha w14:val="0"/>
                  </w14:schemeClr>
                </w14:gs>
              </w14:gsLst>
              <w14:lin w14:ang="2700000" w14:scaled="0"/>
            </w14:gradFill>
          </w14:textFill>
          <w14:props3d w14:extrusionH="0" w14:contourW="0" w14:prstMaterial="clear"/>
        </w:rPr>
        <w:t>操作步骤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★APEC卡申请管理新系统网址：http://cs.mfa.gov.cn/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★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也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可搜索“中国领事服务网”，点击APEC商务旅行卡申请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如下图所示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59705" cy="5414010"/>
            <wp:effectExtent l="0" t="0" r="10795" b="8890"/>
            <wp:docPr id="5" name="图片 5" descr="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（一）注册账号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640" w:firstLineChars="20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在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登录页面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，使用电子营业执照APP或小程序扫描二维码授权注册，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录入企业信息、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设置企业账号及密码，可增加经办人账号。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如下图所示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70500" cy="2847975"/>
            <wp:effectExtent l="0" t="0" r="0" b="9525"/>
            <wp:docPr id="3" name="图片 3" descr="T3登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3登陆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73675" cy="2688590"/>
            <wp:effectExtent l="0" t="0" r="9525" b="3810"/>
            <wp:docPr id="4" name="图片 4" descr="T4 电子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4 电子营业执照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（二）提交申办材料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根据指引，选择云南省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人民政府外事办公室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，阅读并勾选申办须知，填报相关信息，上传相应材料，设置取卡方式，确认材料真实有效后方可提交。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如下图所示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）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72405" cy="5184775"/>
            <wp:effectExtent l="0" t="0" r="10795" b="9525"/>
            <wp:docPr id="18" name="图片 18" descr="T知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T知晓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7325" cy="2529205"/>
            <wp:effectExtent l="0" t="0" r="3175" b="10795"/>
            <wp:docPr id="17" name="图片 17" descr="T知晓 云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T知晓 云南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8595" cy="5167630"/>
            <wp:effectExtent l="0" t="0" r="1905" b="1270"/>
            <wp:docPr id="13" name="图片 13" descr="T云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T云南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6690" cy="2492375"/>
            <wp:effectExtent l="0" t="0" r="3810" b="9525"/>
            <wp:docPr id="19" name="图片 19" descr="Trun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Trundown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（三）审核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经我办审核通过后，通知企业汇款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我办上报数据至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外交部审批后，由各经济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体核发签证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  <w:t>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269865" cy="3027680"/>
            <wp:effectExtent l="0" t="0" r="635" b="7620"/>
            <wp:docPr id="20" name="图片 20" descr="APEC 汇款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PEC 汇款信息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制卡与发放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left="420" w:leftChars="0" w:right="0" w:rightChars="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kern w:val="0"/>
          <w:sz w:val="32"/>
          <w:szCs w:val="32"/>
          <w:u w:val="none"/>
          <w:lang w:val="en-US" w:eastAsia="zh-CN" w:bidi="ar"/>
        </w:rPr>
        <w:t>各经济体核发签证后由外交部制卡并发放。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pacing w:before="219" w:beforeLines="70" w:beforeAutospacing="0" w:after="0" w:afterAutospacing="0" w:line="288" w:lineRule="atLeast"/>
        <w:ind w:right="0" w:rightChars="0" w:firstLine="42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邮寄服务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left="420" w:leftChars="0" w:right="0" w:rightChars="0"/>
        <w:jc w:val="both"/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olor w:val="000000"/>
          <w:sz w:val="32"/>
          <w:szCs w:val="32"/>
          <w:u w:val="none"/>
          <w:lang w:val="en-US" w:eastAsia="zh-CN"/>
        </w:rPr>
        <w:t>我办可提供顺丰包邮服务，将APEC卡邮寄至各企业。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/>
        <w:jc w:val="both"/>
        <w:rPr>
          <w:rFonts w:hint="eastAsia" w:ascii="黑体" w:hAnsi="黑体" w:eastAsia="黑体" w:cs="黑体"/>
          <w:color w:val="333333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/>
        <w:jc w:val="both"/>
        <w:rPr>
          <w:rFonts w:hint="eastAsia" w:ascii="黑体" w:hAnsi="黑体" w:eastAsia="黑体" w:cs="黑体"/>
          <w:color w:val="333333"/>
          <w:sz w:val="24"/>
          <w:szCs w:val="24"/>
          <w:shd w:val="clear" w:fill="FFFFFF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四、我省民营企业及三资企业量化标准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62336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jnJLnRAAAABQEAAA8AAAAAAAAAAQAgAAAAIgAAAGRycy9kb3ducmV2LnhtbFBL&#10;AQIUABQAAAAIAIdO4kC01GnpNgIAAGUEAAAOAAAAAAAAAAEAIAAAACA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四、我省民营企业及三资企业量化标准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/>
        <w:jc w:val="both"/>
        <w:rPr>
          <w:rFonts w:hint="eastAsia" w:ascii="黑体" w:hAnsi="黑体" w:eastAsia="黑体" w:cs="黑体"/>
          <w:color w:val="333333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/>
        <w:jc w:val="both"/>
        <w:rPr>
          <w:rFonts w:hint="eastAsia" w:ascii="黑体" w:hAnsi="黑体" w:eastAsia="黑体" w:cs="黑体"/>
          <w:color w:val="333333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288" w:lineRule="atLeast"/>
        <w:ind w:right="0" w:right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申办企业资质量化标准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</w:p>
    <w:tbl>
      <w:tblPr>
        <w:tblStyle w:val="4"/>
        <w:tblW w:w="9179" w:type="dxa"/>
        <w:tblInd w:w="-1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2383"/>
        <w:gridCol w:w="58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11" w:type="dxa"/>
            <w:shd w:val="clear" w:color="auto" w:fill="A8E9E3" w:themeFill="accent5" w:themeFillTint="66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both"/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2383" w:type="dxa"/>
            <w:shd w:val="clear" w:color="auto" w:fill="A8E9E3" w:themeFill="accent5" w:themeFillTint="66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需满足条件</w:t>
            </w:r>
          </w:p>
        </w:tc>
        <w:tc>
          <w:tcPr>
            <w:tcW w:w="5885" w:type="dxa"/>
            <w:shd w:val="clear" w:color="auto" w:fill="A8E9E3" w:themeFill="accent5" w:themeFillTint="66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量化标准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911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2383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员工人数</w:t>
            </w:r>
          </w:p>
        </w:tc>
        <w:tc>
          <w:tcPr>
            <w:tcW w:w="588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一般情况下不少于（含）5人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911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2383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与APEC经济体业务往来证明</w:t>
            </w:r>
          </w:p>
        </w:tc>
        <w:tc>
          <w:tcPr>
            <w:tcW w:w="588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在滇海关注册编码、海关报关单、贸易合同、发票专项单等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8" w:hRule="atLeast"/>
        </w:trPr>
        <w:tc>
          <w:tcPr>
            <w:tcW w:w="911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2383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上年度纳税情况</w:t>
            </w:r>
          </w:p>
        </w:tc>
        <w:tc>
          <w:tcPr>
            <w:tcW w:w="5885" w:type="dxa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Style w:val="7"/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 w:bidi="ar"/>
              </w:rPr>
            </w:pPr>
            <w:r>
              <w:rPr>
                <w:rStyle w:val="7"/>
                <w:rFonts w:hint="default" w:ascii="Calibri" w:hAnsi="Calibri" w:eastAsia="仿宋_GB2312" w:cs="Calibri"/>
                <w:b w:val="0"/>
                <w:bCs w:val="0"/>
                <w:sz w:val="32"/>
                <w:szCs w:val="32"/>
                <w:lang w:val="en-US" w:eastAsia="zh-CN" w:bidi="ar"/>
              </w:rPr>
              <w:t>①</w:t>
            </w:r>
            <w:r>
              <w:rPr>
                <w:rStyle w:val="7"/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 w:bidi="ar"/>
              </w:rPr>
              <w:t>企业本年度或上年度纳税信用级别须达M级（含）以上；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Style w:val="7"/>
                <w:rFonts w:hint="default" w:ascii="Calibri" w:hAnsi="Calibri" w:eastAsia="仿宋_GB2312" w:cs="Calibri"/>
                <w:b w:val="0"/>
                <w:bCs w:val="0"/>
                <w:sz w:val="32"/>
                <w:szCs w:val="32"/>
                <w:lang w:val="en-US" w:eastAsia="zh-CN" w:bidi="ar"/>
              </w:rPr>
              <w:t>②</w:t>
            </w:r>
            <w:r>
              <w:rPr>
                <w:rStyle w:val="7"/>
                <w:rFonts w:hint="eastAsia" w:ascii="仿宋_GB2312" w:hAnsi="仿宋_GB2312" w:eastAsia="仿宋_GB2312" w:cs="仿宋_GB2312"/>
                <w:sz w:val="32"/>
                <w:szCs w:val="32"/>
                <w:lang w:val="en-US" w:eastAsia="zh-CN" w:bidi="ar"/>
              </w:rPr>
              <w:t>合伙企业和个人独资企业提交申请人个人所得税完税证明</w:t>
            </w:r>
          </w:p>
        </w:tc>
      </w:tr>
    </w:tbl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right="0" w:right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 w:line="288" w:lineRule="atLeast"/>
        <w:ind w:left="0" w:leftChars="0" w:right="0" w:rightChars="0" w:firstLine="0" w:firstLine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  <w:t>申请人资格量化标准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 w:line="288" w:lineRule="atLeast"/>
        <w:ind w:leftChars="0" w:right="0" w:rightChars="0"/>
        <w:jc w:val="both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fill="FFFFFF"/>
          <w:lang w:val="en-US" w:eastAsia="zh-CN"/>
        </w:rPr>
      </w:pPr>
    </w:p>
    <w:tbl>
      <w:tblPr>
        <w:tblStyle w:val="4"/>
        <w:tblW w:w="9192" w:type="dxa"/>
        <w:tblInd w:w="-1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3624"/>
        <w:gridCol w:w="4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  <w:shd w:val="clear" w:color="auto" w:fill="A8E9E3" w:themeFill="accent5" w:themeFillTint="66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both"/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3624" w:type="dxa"/>
            <w:shd w:val="clear" w:color="auto" w:fill="A8E9E3" w:themeFill="accent5" w:themeFillTint="66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需满足条件</w:t>
            </w:r>
          </w:p>
        </w:tc>
        <w:tc>
          <w:tcPr>
            <w:tcW w:w="4656" w:type="dxa"/>
            <w:shd w:val="clear" w:color="auto" w:fill="A8E9E3" w:themeFill="accent5" w:themeFillTint="66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量化标准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3624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《在职证明》</w:t>
            </w:r>
          </w:p>
        </w:tc>
        <w:tc>
          <w:tcPr>
            <w:tcW w:w="4656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在所属企业连续工作6个月以上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3624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《无犯罪记录证明》</w:t>
            </w:r>
          </w:p>
        </w:tc>
        <w:tc>
          <w:tcPr>
            <w:tcW w:w="4656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公安部门出具的无刑事犯罪记录证明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3624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由我省社保局出具的社保证明</w:t>
            </w:r>
          </w:p>
        </w:tc>
        <w:tc>
          <w:tcPr>
            <w:tcW w:w="4656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险种要求三险或者五险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4</w:t>
            </w:r>
          </w:p>
        </w:tc>
        <w:tc>
          <w:tcPr>
            <w:tcW w:w="3624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持有中华人民共和国护照</w:t>
            </w:r>
          </w:p>
        </w:tc>
        <w:tc>
          <w:tcPr>
            <w:tcW w:w="4656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护照有效期不低于6年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2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5</w:t>
            </w:r>
          </w:p>
        </w:tc>
        <w:tc>
          <w:tcPr>
            <w:tcW w:w="3624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《申请人简历》</w:t>
            </w:r>
          </w:p>
        </w:tc>
        <w:tc>
          <w:tcPr>
            <w:tcW w:w="4656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需要注明是否被外国、特别是实施旅行卡计划的成员国拒签记录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五、国有企业量化标准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67456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45yS50QAAAAUBAAAPAAAAAAAAAAEAIAAAACIAAABkcnMvZG93bnJldi54bWxQ&#10;SwECFAAUAAAACACHTuJAus0p9TcCAABlBAAADgAAAAAAAAABACAAAAAg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五、国有企业量化标准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tbl>
      <w:tblPr>
        <w:tblStyle w:val="4"/>
        <w:tblW w:w="9035" w:type="dxa"/>
        <w:tblInd w:w="-1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3764"/>
        <w:gridCol w:w="4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shd w:val="clear" w:color="auto" w:fill="A8E9E3" w:themeFill="accent5" w:themeFillTint="66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both"/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3764" w:type="dxa"/>
            <w:shd w:val="clear" w:color="auto" w:fill="A8E9E3" w:themeFill="accent5" w:themeFillTint="66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需满足条件</w:t>
            </w:r>
          </w:p>
        </w:tc>
        <w:tc>
          <w:tcPr>
            <w:tcW w:w="4395" w:type="dxa"/>
            <w:shd w:val="clear" w:color="auto" w:fill="A8E9E3" w:themeFill="accent5" w:themeFillTint="66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量化标准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1</w:t>
            </w:r>
          </w:p>
        </w:tc>
        <w:tc>
          <w:tcPr>
            <w:tcW w:w="3764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派员要求</w:t>
            </w:r>
          </w:p>
        </w:tc>
        <w:tc>
          <w:tcPr>
            <w:tcW w:w="4395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both"/>
              <w:rPr>
                <w:rFonts w:hint="default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因工作需要经常前往APEC经济体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2</w:t>
            </w:r>
          </w:p>
        </w:tc>
        <w:tc>
          <w:tcPr>
            <w:tcW w:w="3764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《企业申办公函》</w:t>
            </w:r>
          </w:p>
        </w:tc>
        <w:tc>
          <w:tcPr>
            <w:tcW w:w="4395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仿宋_GB2312" w:cs="Calibri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①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企业概况、与APEC经济体的商务往来情况。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both"/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仿宋_GB2312" w:cs="Calibri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②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公函需含申请人的基本信息及职务。</w:t>
            </w:r>
          </w:p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both"/>
              <w:rPr>
                <w:rFonts w:hint="default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eastAsia="仿宋_GB2312" w:cs="Calibri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③</w:t>
            </w:r>
            <w:r>
              <w:rPr>
                <w:rFonts w:hint="eastAsia" w:ascii="Calibri" w:hAnsi="Calibri" w:eastAsia="仿宋_GB2312" w:cs="Calibri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申请人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历次出国记录及是否有被外国、特别是实施计划的经济体拒签记录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3</w:t>
            </w:r>
          </w:p>
        </w:tc>
        <w:tc>
          <w:tcPr>
            <w:tcW w:w="3764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护照</w:t>
            </w:r>
          </w:p>
        </w:tc>
        <w:tc>
          <w:tcPr>
            <w:tcW w:w="4395" w:type="dxa"/>
            <w:shd w:val="clear" w:color="auto" w:fill="FFFFFF" w:themeFill="background1"/>
          </w:tcPr>
          <w:p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288" w:lineRule="atLeast"/>
              <w:ind w:right="0" w:rightChars="0"/>
              <w:jc w:val="both"/>
              <w:rPr>
                <w:rFonts w:hint="default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护照有效期不低于5年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六、我省民营企业及三资企业申办材料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68480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OckudEAAAAFAQAADwAAAAAAAAABACAAAAAiAAAAZHJzL2Rvd25yZXYueG1sUEsB&#10;AhQAFAAAAAgAh07iQDnpHtk1AgAAZwQAAA4AAAAAAAAAAQAgAAAAI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六、我省民营企业及三资企业申办材料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tbl>
      <w:tblPr>
        <w:tblStyle w:val="4"/>
        <w:tblW w:w="8938" w:type="dxa"/>
        <w:tblInd w:w="-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8E9E3" w:themeFill="accent5" w:themeFillTint="66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4"/>
        <w:gridCol w:w="80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864" w:type="dxa"/>
            <w:shd w:val="clear" w:color="auto" w:fill="A8E9E3" w:themeFill="accent5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8074" w:type="dxa"/>
            <w:shd w:val="clear" w:color="auto" w:fill="A8E9E3" w:themeFill="accent5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材料清单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86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807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《公司简介》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包含：企业所从事行业情况、与APEC经济体的商贸往来情况、上年度纳税情况及贸易总额、员工人数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86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807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《公司章程》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需要加盖骑缝章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86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807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《营业执照（副本）》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复印件加盖公章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86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807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《在职证明》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86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807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照片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近3个月内白底免冠彩色照片，尺寸：3.5*4.5cm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86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807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33333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在滇海关注册编码、海关报关单、贸易合同、发票专项单等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86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807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申请人签名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白底居中黑色墨迹（加粗、字迹清晰）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86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807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护照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信息页扫描件，护照有效期不低于6年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86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807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《无犯罪记录证明》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由公安部出具的无刑事犯罪记录证明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86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8074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《社保证明》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三险或者五险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七、国有企业申办材料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69504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uOckudEAAAAFAQAADwAAAAAAAAABACAAAAAiAAAAZHJzL2Rvd25yZXYueG1sUEsB&#10;AhQAFAAAAAgAh07iQGOW3TE1AgAAZwQAAA4AAAAAAAAAAQAgAAAAIA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七、国有企业申办材料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tbl>
      <w:tblPr>
        <w:tblStyle w:val="4"/>
        <w:tblW w:w="8859" w:type="dxa"/>
        <w:tblInd w:w="-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8E9E3" w:themeFill="accent5" w:themeFillTint="66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2"/>
        <w:gridCol w:w="7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8E9E3" w:themeFill="accent5" w:themeFillTint="66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912" w:type="dxa"/>
            <w:shd w:val="clear" w:color="auto" w:fill="A8E9E3" w:themeFill="accent5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7947" w:type="dxa"/>
            <w:shd w:val="clear" w:color="auto" w:fill="A8E9E3" w:themeFill="accent5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32"/>
                <w:szCs w:val="32"/>
                <w:vertAlign w:val="baseline"/>
                <w:lang w:val="en-US" w:eastAsia="zh-CN"/>
              </w:rPr>
              <w:t>材料清单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</w:trPr>
        <w:tc>
          <w:tcPr>
            <w:tcW w:w="912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7947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《企业申办公函》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4" w:hRule="atLeast"/>
        </w:trPr>
        <w:tc>
          <w:tcPr>
            <w:tcW w:w="912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7947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护照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信息页扫描件，有效期不低于5年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4" w:hRule="atLeast"/>
        </w:trPr>
        <w:tc>
          <w:tcPr>
            <w:tcW w:w="912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7947" w:type="dxa"/>
            <w:shd w:val="clear" w:color="auto" w:fill="FFFFFF" w:themeFill="background1" w:themeFillTint="66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照片</w:t>
            </w:r>
          </w:p>
          <w:p>
            <w:pPr>
              <w:numPr>
                <w:ilvl w:val="0"/>
                <w:numId w:val="0"/>
              </w:numPr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近3个月内白底免冠彩色照片，尺寸：3.5*4.5cm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八、收费标准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63360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jnJLnRAAAABQEAAA8AAAAAAAAAAQAgAAAAIgAAAGRycy9kb3ducmV2LnhtbFBL&#10;AQIUABQAAAAIAIdO4kDTGPHMNgIAAGcEAAAOAAAAAAAAAAEAIAAAACA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八、收费标准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外交部制卡费720元/卡，代办费按照物价部门核准的标准收费。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九、咨询方式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65408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jnJLnRAAAABQEAAA8AAAAAAAAAAQAgAAAAIgAAAGRycy9kb3ducmV2LnhtbFBL&#10;AQIUABQAAAAIAIdO4kAm4AbGNgIAAGcEAAAOAAAAAAAAAAEAIAAAACA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九、咨询方式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hueMod w14:val="8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alpha w14:val="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0pt;height:144pt;width:144pt;mso-wrap-style:none;z-index:251664384;mso-width-relative:page;mso-height-relative:page;" filled="f" stroked="f" coordsize="21600,21600" o:gfxdata="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jnJLnRAAAABQEAAA8AAAAAAAAAAQAgAAAAIgAAAGRycy9kb3ducmV2LnhtbFBL&#10;AQIUABQAAAAIAIdO4kCJZzIkNgIAAGcEAAAOAAAAAAAAAAEAIAAAACA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sz w:val="72"/>
                          <w:szCs w:val="72"/>
                          <w:lang w:val="en-US" w:eastAsia="zh-CN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hueMod w14:val="80000"/>
                                  </w14:schemeClr>
                                </w14:gs>
                                <w14:gs w14:pos="100000">
                                  <w14:schemeClr w14:val="accent1">
                                    <w14:alpha w14:val="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咨询电话：0871-64098084</w:t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咨询邮箱：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instrText xml:space="preserve"> HYPERLINK "mailto:2541501943@qq.com" </w:instrTex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2541501943@qq.com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咨询时段：工作日上午：8:30-11:30， 下午14:30-17:30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354FAB"/>
    <w:multiLevelType w:val="singleLevel"/>
    <w:tmpl w:val="DA354FA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DA4D67EA"/>
    <w:multiLevelType w:val="singleLevel"/>
    <w:tmpl w:val="DA4D67E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6E5DB94C"/>
    <w:multiLevelType w:val="singleLevel"/>
    <w:tmpl w:val="6E5DB94C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BmZGY4ODdjYmEwMDI0ODM2ODNiNTk0OWJiYjM5ZmQifQ=="/>
  </w:docVars>
  <w:rsids>
    <w:rsidRoot w:val="760C54D0"/>
    <w:rsid w:val="166D12FC"/>
    <w:rsid w:val="17EC42EB"/>
    <w:rsid w:val="2E8420A3"/>
    <w:rsid w:val="38034772"/>
    <w:rsid w:val="386C7493"/>
    <w:rsid w:val="484F022F"/>
    <w:rsid w:val="50737B8A"/>
    <w:rsid w:val="5106603D"/>
    <w:rsid w:val="5DD56E53"/>
    <w:rsid w:val="690C3A01"/>
    <w:rsid w:val="6BEC53E4"/>
    <w:rsid w:val="72B72C2F"/>
    <w:rsid w:val="736F1FBB"/>
    <w:rsid w:val="760C54D0"/>
    <w:rsid w:val="7E1A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font11"/>
    <w:basedOn w:val="5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2023-07-25T08:15:00Z</dcterms:created>
  <dc:creator>Riley</dc:creator>
  <cp:lastModifiedBy>荡擞古滋偷</cp:lastModifiedBy>
  <cp:lastPrinted>2023-07-26T01:44:00Z</cp:lastPrinted>
  <dcterms:modified xsi:type="dcterms:W3CDTF">2023-12-19T01:44:19Z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9928953A5DDC4FC5A06235B7567E8AA3_13</vt:lpwstr>
  </property>
</Properties>
</file>