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楚雄州乡村振兴局政府信息公开基本目录</w:t>
      </w:r>
      <w:bookmarkStart w:id="0" w:name="_GoBack"/>
      <w:bookmarkEnd w:id="0"/>
    </w:p>
    <w:p/>
    <w:tbl>
      <w:tblPr>
        <w:tblStyle w:val="2"/>
        <w:tblpPr w:leftFromText="180" w:rightFromText="180" w:vertAnchor="text" w:horzAnchor="page" w:tblpXSpec="center" w:tblpY="298"/>
        <w:tblOverlap w:val="never"/>
        <w:tblW w:w="130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14"/>
        <w:gridCol w:w="1265"/>
        <w:gridCol w:w="1409"/>
        <w:gridCol w:w="1604"/>
        <w:gridCol w:w="1189"/>
        <w:gridCol w:w="1074"/>
        <w:gridCol w:w="1015"/>
        <w:gridCol w:w="1125"/>
        <w:gridCol w:w="1072"/>
        <w:gridCol w:w="838"/>
        <w:gridCol w:w="649"/>
        <w:gridCol w:w="639"/>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jc w:val="center"/>
        </w:trPr>
        <w:tc>
          <w:tcPr>
            <w:tcW w:w="614"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auto"/>
              <w:rPr>
                <w:rFonts w:hint="eastAsia" w:ascii="方正黑体" w:hAnsi="方正黑体" w:eastAsia="方正黑体" w:cs="方正黑体"/>
                <w:i w:val="0"/>
                <w:caps w:val="0"/>
                <w:color w:val="auto"/>
                <w:spacing w:val="0"/>
                <w:sz w:val="24"/>
                <w:szCs w:val="24"/>
              </w:rPr>
            </w:pPr>
            <w:r>
              <w:rPr>
                <w:rFonts w:hint="eastAsia" w:ascii="方正黑体" w:hAnsi="方正黑体" w:eastAsia="方正黑体" w:cs="方正黑体"/>
                <w:i w:val="0"/>
                <w:caps w:val="0"/>
                <w:color w:val="auto"/>
                <w:spacing w:val="0"/>
                <w:kern w:val="0"/>
                <w:sz w:val="24"/>
                <w:szCs w:val="24"/>
                <w:lang w:val="en-US" w:eastAsia="zh-CN" w:bidi="ar"/>
              </w:rPr>
              <w:t>序号</w:t>
            </w:r>
          </w:p>
        </w:tc>
        <w:tc>
          <w:tcPr>
            <w:tcW w:w="2674"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sz w:val="24"/>
                <w:szCs w:val="24"/>
              </w:rPr>
            </w:pPr>
            <w:r>
              <w:rPr>
                <w:rFonts w:hint="eastAsia" w:ascii="方正黑体" w:hAnsi="方正黑体" w:eastAsia="方正黑体" w:cs="方正黑体"/>
                <w:i w:val="0"/>
                <w:caps w:val="0"/>
                <w:color w:val="auto"/>
                <w:spacing w:val="0"/>
                <w:kern w:val="0"/>
                <w:sz w:val="24"/>
                <w:szCs w:val="24"/>
                <w:lang w:val="en-US" w:eastAsia="zh-CN" w:bidi="ar"/>
              </w:rPr>
              <w:t>公开事项</w:t>
            </w:r>
          </w:p>
        </w:tc>
        <w:tc>
          <w:tcPr>
            <w:tcW w:w="1604"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sz w:val="24"/>
                <w:szCs w:val="24"/>
              </w:rPr>
            </w:pPr>
            <w:r>
              <w:rPr>
                <w:rFonts w:hint="eastAsia" w:ascii="方正黑体" w:hAnsi="方正黑体" w:eastAsia="方正黑体" w:cs="方正黑体"/>
                <w:i w:val="0"/>
                <w:caps w:val="0"/>
                <w:color w:val="auto"/>
                <w:spacing w:val="0"/>
                <w:kern w:val="0"/>
                <w:sz w:val="24"/>
                <w:szCs w:val="24"/>
                <w:lang w:val="en-US" w:eastAsia="zh-CN" w:bidi="ar"/>
              </w:rPr>
              <w:t>公开内容</w:t>
            </w:r>
          </w:p>
        </w:tc>
        <w:tc>
          <w:tcPr>
            <w:tcW w:w="1189"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sz w:val="24"/>
                <w:szCs w:val="24"/>
              </w:rPr>
            </w:pPr>
            <w:r>
              <w:rPr>
                <w:rFonts w:hint="eastAsia" w:ascii="方正黑体" w:hAnsi="方正黑体" w:eastAsia="方正黑体" w:cs="方正黑体"/>
                <w:i w:val="0"/>
                <w:caps w:val="0"/>
                <w:color w:val="auto"/>
                <w:spacing w:val="0"/>
                <w:kern w:val="0"/>
                <w:sz w:val="24"/>
                <w:szCs w:val="24"/>
                <w:lang w:val="en-US" w:eastAsia="zh-CN" w:bidi="ar"/>
              </w:rPr>
              <w:t>公开依据</w:t>
            </w:r>
          </w:p>
        </w:tc>
        <w:tc>
          <w:tcPr>
            <w:tcW w:w="1074"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sz w:val="24"/>
                <w:szCs w:val="24"/>
              </w:rPr>
            </w:pPr>
            <w:r>
              <w:rPr>
                <w:rFonts w:hint="eastAsia" w:ascii="方正黑体" w:hAnsi="方正黑体" w:eastAsia="方正黑体" w:cs="方正黑体"/>
                <w:i w:val="0"/>
                <w:caps w:val="0"/>
                <w:color w:val="auto"/>
                <w:spacing w:val="0"/>
                <w:kern w:val="0"/>
                <w:sz w:val="24"/>
                <w:szCs w:val="24"/>
                <w:lang w:val="en-US" w:eastAsia="zh-CN" w:bidi="ar"/>
              </w:rPr>
              <w:t>公开主体</w:t>
            </w:r>
          </w:p>
        </w:tc>
        <w:tc>
          <w:tcPr>
            <w:tcW w:w="1015"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sz w:val="24"/>
                <w:szCs w:val="24"/>
              </w:rPr>
            </w:pPr>
            <w:r>
              <w:rPr>
                <w:rFonts w:hint="eastAsia" w:ascii="方正黑体" w:hAnsi="方正黑体" w:eastAsia="方正黑体" w:cs="方正黑体"/>
                <w:i w:val="0"/>
                <w:caps w:val="0"/>
                <w:color w:val="auto"/>
                <w:spacing w:val="0"/>
                <w:kern w:val="0"/>
                <w:sz w:val="24"/>
                <w:szCs w:val="24"/>
                <w:lang w:val="en-US" w:eastAsia="zh-CN" w:bidi="ar"/>
              </w:rPr>
              <w:t>责任科室</w:t>
            </w:r>
          </w:p>
        </w:tc>
        <w:tc>
          <w:tcPr>
            <w:tcW w:w="1125"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r>
              <w:rPr>
                <w:rFonts w:hint="eastAsia" w:ascii="方正黑体" w:hAnsi="方正黑体" w:eastAsia="方正黑体" w:cs="方正黑体"/>
                <w:i w:val="0"/>
                <w:caps w:val="0"/>
                <w:color w:val="auto"/>
                <w:spacing w:val="0"/>
                <w:kern w:val="0"/>
                <w:sz w:val="24"/>
                <w:szCs w:val="24"/>
                <w:lang w:val="en-US" w:eastAsia="zh-CN" w:bidi="ar"/>
              </w:rPr>
              <w:t>公开时限</w:t>
            </w:r>
          </w:p>
        </w:tc>
        <w:tc>
          <w:tcPr>
            <w:tcW w:w="1072"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sz w:val="24"/>
                <w:szCs w:val="24"/>
              </w:rPr>
            </w:pPr>
            <w:r>
              <w:rPr>
                <w:rFonts w:hint="eastAsia" w:ascii="方正黑体" w:hAnsi="方正黑体" w:eastAsia="方正黑体" w:cs="方正黑体"/>
                <w:i w:val="0"/>
                <w:caps w:val="0"/>
                <w:color w:val="auto"/>
                <w:spacing w:val="0"/>
                <w:kern w:val="0"/>
                <w:sz w:val="24"/>
                <w:szCs w:val="24"/>
                <w:lang w:val="en-US" w:eastAsia="zh-CN" w:bidi="ar"/>
              </w:rPr>
              <w:t>公开渠道和载体</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r>
              <w:rPr>
                <w:rFonts w:hint="eastAsia" w:ascii="方正黑体" w:hAnsi="方正黑体" w:eastAsia="方正黑体" w:cs="方正黑体"/>
                <w:i w:val="0"/>
                <w:caps w:val="0"/>
                <w:color w:val="auto"/>
                <w:spacing w:val="0"/>
                <w:kern w:val="0"/>
                <w:sz w:val="24"/>
                <w:szCs w:val="24"/>
                <w:lang w:val="en-US" w:eastAsia="zh-CN" w:bidi="ar"/>
              </w:rPr>
              <w:t>公开对象</w:t>
            </w:r>
          </w:p>
        </w:tc>
        <w:tc>
          <w:tcPr>
            <w:tcW w:w="12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r>
              <w:rPr>
                <w:rFonts w:hint="eastAsia" w:ascii="方正黑体" w:hAnsi="方正黑体" w:eastAsia="方正黑体" w:cs="方正黑体"/>
                <w:i w:val="0"/>
                <w:caps w:val="0"/>
                <w:color w:val="auto"/>
                <w:spacing w:val="0"/>
                <w:kern w:val="0"/>
                <w:sz w:val="24"/>
                <w:szCs w:val="24"/>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61" w:hRule="atLeast"/>
          <w:jc w:val="center"/>
        </w:trPr>
        <w:tc>
          <w:tcPr>
            <w:tcW w:w="614"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firstLine="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r>
              <w:rPr>
                <w:rFonts w:hint="eastAsia" w:ascii="方正黑体" w:hAnsi="方正黑体" w:eastAsia="方正黑体" w:cs="方正黑体"/>
                <w:i w:val="0"/>
                <w:caps w:val="0"/>
                <w:color w:val="auto"/>
                <w:spacing w:val="0"/>
                <w:kern w:val="0"/>
                <w:sz w:val="24"/>
                <w:szCs w:val="24"/>
                <w:lang w:val="en-US" w:eastAsia="zh-CN" w:bidi="ar"/>
              </w:rPr>
              <w:t>一级事项</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r>
              <w:rPr>
                <w:rFonts w:hint="eastAsia" w:ascii="方正黑体" w:hAnsi="方正黑体" w:eastAsia="方正黑体" w:cs="方正黑体"/>
                <w:i w:val="0"/>
                <w:caps w:val="0"/>
                <w:color w:val="auto"/>
                <w:spacing w:val="0"/>
                <w:kern w:val="0"/>
                <w:sz w:val="24"/>
                <w:szCs w:val="24"/>
                <w:lang w:val="en-US" w:eastAsia="zh-CN" w:bidi="ar"/>
              </w:rPr>
              <w:t>二级事项</w:t>
            </w:r>
          </w:p>
        </w:tc>
        <w:tc>
          <w:tcPr>
            <w:tcW w:w="1604"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p>
        </w:tc>
        <w:tc>
          <w:tcPr>
            <w:tcW w:w="1189"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p>
        </w:tc>
        <w:tc>
          <w:tcPr>
            <w:tcW w:w="1074"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p>
        </w:tc>
        <w:tc>
          <w:tcPr>
            <w:tcW w:w="1015"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p>
        </w:tc>
        <w:tc>
          <w:tcPr>
            <w:tcW w:w="1125"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p>
        </w:tc>
        <w:tc>
          <w:tcPr>
            <w:tcW w:w="1072"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r>
              <w:rPr>
                <w:rFonts w:hint="eastAsia" w:ascii="方正黑体" w:hAnsi="方正黑体" w:eastAsia="方正黑体" w:cs="方正黑体"/>
                <w:i w:val="0"/>
                <w:caps w:val="0"/>
                <w:color w:val="auto"/>
                <w:spacing w:val="0"/>
                <w:kern w:val="0"/>
                <w:sz w:val="24"/>
                <w:szCs w:val="24"/>
                <w:lang w:val="en-US" w:eastAsia="zh-CN" w:bidi="ar"/>
              </w:rPr>
              <w:t>全社会</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tabs>
                <w:tab w:val="left" w:pos="370"/>
              </w:tabs>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r>
              <w:rPr>
                <w:rFonts w:hint="eastAsia" w:ascii="方正黑体" w:hAnsi="方正黑体" w:eastAsia="方正黑体" w:cs="方正黑体"/>
                <w:i w:val="0"/>
                <w:caps w:val="0"/>
                <w:color w:val="auto"/>
                <w:spacing w:val="0"/>
                <w:kern w:val="0"/>
                <w:sz w:val="24"/>
                <w:szCs w:val="24"/>
                <w:lang w:val="en-US" w:eastAsia="zh-CN" w:bidi="ar"/>
              </w:rPr>
              <w:t>特定</w:t>
            </w:r>
          </w:p>
          <w:p>
            <w:pPr>
              <w:keepNext w:val="0"/>
              <w:keepLines w:val="0"/>
              <w:pageBreakBefore w:val="0"/>
              <w:widowControl/>
              <w:suppressLineNumbers w:val="0"/>
              <w:tabs>
                <w:tab w:val="left" w:pos="370"/>
              </w:tabs>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r>
              <w:rPr>
                <w:rFonts w:hint="eastAsia" w:ascii="方正黑体" w:hAnsi="方正黑体" w:eastAsia="方正黑体" w:cs="方正黑体"/>
                <w:i w:val="0"/>
                <w:caps w:val="0"/>
                <w:color w:val="auto"/>
                <w:spacing w:val="0"/>
                <w:kern w:val="0"/>
                <w:sz w:val="24"/>
                <w:szCs w:val="24"/>
                <w:lang w:val="en-US" w:eastAsia="zh-CN" w:bidi="ar"/>
              </w:rPr>
              <w:t>群体</w:t>
            </w: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r>
              <w:rPr>
                <w:rFonts w:hint="eastAsia" w:ascii="方正黑体" w:hAnsi="方正黑体" w:eastAsia="方正黑体" w:cs="方正黑体"/>
                <w:i w:val="0"/>
                <w:caps w:val="0"/>
                <w:color w:val="auto"/>
                <w:spacing w:val="0"/>
                <w:kern w:val="0"/>
                <w:sz w:val="24"/>
                <w:szCs w:val="24"/>
                <w:lang w:val="en-US" w:eastAsia="zh-CN" w:bidi="ar"/>
              </w:rPr>
              <w:t>主动公开</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方正黑体" w:hAnsi="方正黑体" w:eastAsia="方正黑体" w:cs="方正黑体"/>
                <w:i w:val="0"/>
                <w:caps w:val="0"/>
                <w:color w:val="auto"/>
                <w:spacing w:val="0"/>
                <w:kern w:val="0"/>
                <w:sz w:val="24"/>
                <w:szCs w:val="24"/>
                <w:lang w:val="en-US" w:eastAsia="zh-CN" w:bidi="ar"/>
              </w:rPr>
            </w:pPr>
            <w:r>
              <w:rPr>
                <w:rFonts w:hint="eastAsia" w:ascii="方正黑体" w:hAnsi="方正黑体" w:eastAsia="方正黑体" w:cs="方正黑体"/>
                <w:i w:val="0"/>
                <w:caps w:val="0"/>
                <w:color w:val="auto"/>
                <w:spacing w:val="0"/>
                <w:kern w:val="0"/>
                <w:sz w:val="24"/>
                <w:szCs w:val="24"/>
                <w:lang w:val="en-US" w:eastAsia="zh-CN" w:bidi="ar"/>
              </w:rPr>
              <w:t>依申请公开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684" w:hRule="atLeast"/>
          <w:jc w:val="center"/>
        </w:trPr>
        <w:tc>
          <w:tcPr>
            <w:tcW w:w="61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1</w:t>
            </w:r>
          </w:p>
        </w:tc>
        <w:tc>
          <w:tcPr>
            <w:tcW w:w="12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机构职能</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基本情况</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1.单位办公地址、网址、办公电话、传真、通讯地址、邮政编码等；2.咨询服务方式说明；3.监督投诉方式说明。</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综合科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17"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领导信息</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局</w:t>
            </w:r>
            <w:r>
              <w:rPr>
                <w:rFonts w:hint="eastAsia" w:asciiTheme="minorEastAsia" w:hAnsiTheme="minorEastAsia" w:eastAsiaTheme="minorEastAsia" w:cstheme="minorEastAsia"/>
                <w:i w:val="0"/>
                <w:caps w:val="0"/>
                <w:color w:val="auto"/>
                <w:spacing w:val="0"/>
                <w:kern w:val="0"/>
                <w:sz w:val="21"/>
                <w:szCs w:val="21"/>
                <w:lang w:val="en-US" w:eastAsia="zh-CN" w:bidi="ar"/>
              </w:rPr>
              <w:t>领导姓名、职务、照片、分工、简历等信息</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综合科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8"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机构职责</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依据“三定”规定及职责调整情况确定的本部门最新法定职责</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综合科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03"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内设机构</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局</w:t>
            </w:r>
            <w:r>
              <w:rPr>
                <w:rFonts w:hint="eastAsia" w:asciiTheme="minorEastAsia" w:hAnsiTheme="minorEastAsia" w:eastAsiaTheme="minorEastAsia" w:cstheme="minorEastAsia"/>
                <w:i w:val="0"/>
                <w:caps w:val="0"/>
                <w:color w:val="auto"/>
                <w:spacing w:val="0"/>
                <w:kern w:val="0"/>
                <w:sz w:val="21"/>
                <w:szCs w:val="21"/>
                <w:lang w:val="en-US" w:eastAsia="zh-CN" w:bidi="ar"/>
              </w:rPr>
              <w:t>机关内设科室基本职能、联系方式等</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综合科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168" w:hRule="atLeast"/>
          <w:jc w:val="center"/>
        </w:trPr>
        <w:tc>
          <w:tcPr>
            <w:tcW w:w="61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2</w:t>
            </w:r>
          </w:p>
        </w:tc>
        <w:tc>
          <w:tcPr>
            <w:tcW w:w="12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政务公开</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政府信息公开指南</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政府信息公开工作机构的名称、办公地址、办公时间、联系方式和政府信息主动公开的范围、渠道、时限，依申请公开的申请方式、答复时限，不予公开事项及监督保障渠道等内容。</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统计监测和信息宣传科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6"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政府信息公开年报</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1</w:t>
            </w:r>
            <w:r>
              <w:rPr>
                <w:rFonts w:hint="eastAsia" w:asciiTheme="minorEastAsia" w:hAnsiTheme="minorEastAsia" w:cstheme="minorEastAsia"/>
                <w:i w:val="0"/>
                <w:caps w:val="0"/>
                <w:color w:val="auto"/>
                <w:spacing w:val="0"/>
                <w:kern w:val="0"/>
                <w:sz w:val="21"/>
                <w:szCs w:val="21"/>
                <w:lang w:val="en-US" w:eastAsia="zh-CN" w:bidi="ar"/>
              </w:rPr>
              <w:t>.</w:t>
            </w:r>
            <w:r>
              <w:rPr>
                <w:rFonts w:hint="eastAsia" w:asciiTheme="minorEastAsia" w:hAnsiTheme="minorEastAsia" w:eastAsiaTheme="minorEastAsia" w:cstheme="minorEastAsia"/>
                <w:i w:val="0"/>
                <w:caps w:val="0"/>
                <w:color w:val="auto"/>
                <w:spacing w:val="0"/>
                <w:kern w:val="0"/>
                <w:sz w:val="21"/>
                <w:szCs w:val="21"/>
                <w:lang w:val="en-US" w:eastAsia="zh-CN" w:bidi="ar"/>
              </w:rPr>
              <w:t>本机关主动公开政府信息的情况；2</w:t>
            </w:r>
            <w:r>
              <w:rPr>
                <w:rFonts w:hint="eastAsia" w:asciiTheme="minorEastAsia" w:hAnsiTheme="minorEastAsia" w:cstheme="minorEastAsia"/>
                <w:i w:val="0"/>
                <w:caps w:val="0"/>
                <w:color w:val="auto"/>
                <w:spacing w:val="0"/>
                <w:kern w:val="0"/>
                <w:sz w:val="21"/>
                <w:szCs w:val="21"/>
                <w:lang w:val="en-US" w:eastAsia="zh-CN" w:bidi="ar"/>
              </w:rPr>
              <w:t>.</w:t>
            </w:r>
            <w:r>
              <w:rPr>
                <w:rFonts w:hint="eastAsia" w:asciiTheme="minorEastAsia" w:hAnsiTheme="minorEastAsia" w:eastAsiaTheme="minorEastAsia" w:cstheme="minorEastAsia"/>
                <w:i w:val="0"/>
                <w:caps w:val="0"/>
                <w:color w:val="auto"/>
                <w:spacing w:val="0"/>
                <w:kern w:val="0"/>
                <w:sz w:val="21"/>
                <w:szCs w:val="21"/>
                <w:lang w:val="en-US" w:eastAsia="zh-CN" w:bidi="ar"/>
              </w:rPr>
              <w:t>本机关收到和处理政府信息公开申请的情况；3</w:t>
            </w:r>
            <w:r>
              <w:rPr>
                <w:rFonts w:hint="eastAsia" w:asciiTheme="minorEastAsia" w:hAnsiTheme="minorEastAsia" w:cstheme="minorEastAsia"/>
                <w:i w:val="0"/>
                <w:caps w:val="0"/>
                <w:color w:val="auto"/>
                <w:spacing w:val="0"/>
                <w:kern w:val="0"/>
                <w:sz w:val="21"/>
                <w:szCs w:val="21"/>
                <w:lang w:val="en-US" w:eastAsia="zh-CN" w:bidi="ar"/>
              </w:rPr>
              <w:t>.</w:t>
            </w:r>
            <w:r>
              <w:rPr>
                <w:rFonts w:hint="eastAsia" w:asciiTheme="minorEastAsia" w:hAnsiTheme="minorEastAsia" w:eastAsiaTheme="minorEastAsia" w:cstheme="minorEastAsia"/>
                <w:i w:val="0"/>
                <w:caps w:val="0"/>
                <w:color w:val="auto"/>
                <w:spacing w:val="0"/>
                <w:kern w:val="0"/>
                <w:sz w:val="21"/>
                <w:szCs w:val="21"/>
                <w:lang w:val="en-US" w:eastAsia="zh-CN" w:bidi="ar"/>
              </w:rPr>
              <w:t>因政府信息公开工作被申请行政复议、提起行政诉讼的情况；4</w:t>
            </w:r>
            <w:r>
              <w:rPr>
                <w:rFonts w:hint="eastAsia" w:asciiTheme="minorEastAsia" w:hAnsiTheme="minorEastAsia" w:cstheme="minorEastAsia"/>
                <w:i w:val="0"/>
                <w:caps w:val="0"/>
                <w:color w:val="auto"/>
                <w:spacing w:val="0"/>
                <w:kern w:val="0"/>
                <w:sz w:val="21"/>
                <w:szCs w:val="21"/>
                <w:lang w:val="en-US" w:eastAsia="zh-CN" w:bidi="ar"/>
              </w:rPr>
              <w:t>.</w:t>
            </w:r>
            <w:r>
              <w:rPr>
                <w:rFonts w:hint="eastAsia" w:asciiTheme="minorEastAsia" w:hAnsiTheme="minorEastAsia" w:eastAsiaTheme="minorEastAsia" w:cstheme="minorEastAsia"/>
                <w:i w:val="0"/>
                <w:caps w:val="0"/>
                <w:color w:val="auto"/>
                <w:spacing w:val="0"/>
                <w:kern w:val="0"/>
                <w:sz w:val="21"/>
                <w:szCs w:val="21"/>
                <w:lang w:val="en-US" w:eastAsia="zh-CN" w:bidi="ar"/>
              </w:rPr>
              <w:t>政府信息公开工作存在的主要问题及改进情况；5</w:t>
            </w:r>
            <w:r>
              <w:rPr>
                <w:rFonts w:hint="eastAsia" w:asciiTheme="minorEastAsia" w:hAnsiTheme="minorEastAsia" w:cstheme="minorEastAsia"/>
                <w:i w:val="0"/>
                <w:caps w:val="0"/>
                <w:color w:val="auto"/>
                <w:spacing w:val="0"/>
                <w:kern w:val="0"/>
                <w:sz w:val="21"/>
                <w:szCs w:val="21"/>
                <w:lang w:val="en-US" w:eastAsia="zh-CN" w:bidi="ar"/>
              </w:rPr>
              <w:t>.</w:t>
            </w:r>
            <w:r>
              <w:rPr>
                <w:rFonts w:hint="eastAsia" w:asciiTheme="minorEastAsia" w:hAnsiTheme="minorEastAsia" w:eastAsiaTheme="minorEastAsia" w:cstheme="minorEastAsia"/>
                <w:i w:val="0"/>
                <w:caps w:val="0"/>
                <w:color w:val="auto"/>
                <w:spacing w:val="0"/>
                <w:kern w:val="0"/>
                <w:sz w:val="21"/>
                <w:szCs w:val="21"/>
                <w:lang w:val="en-US" w:eastAsia="zh-CN" w:bidi="ar"/>
              </w:rPr>
              <w:t>其他需要报告的事项。</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统计监测和信息宣传科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次年1月30日以前</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6"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政府信息公开制度</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政府信息公开工作相关制度文件。</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统计监测和信息宣传科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5"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3</w:t>
            </w: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部门动态</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工作动态</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工作动态信息、召开</w:t>
            </w:r>
            <w:r>
              <w:rPr>
                <w:rFonts w:hint="eastAsia" w:asciiTheme="minorEastAsia" w:hAnsiTheme="minorEastAsia" w:cstheme="minorEastAsia"/>
                <w:i w:val="0"/>
                <w:caps w:val="0"/>
                <w:color w:val="auto"/>
                <w:spacing w:val="0"/>
                <w:kern w:val="0"/>
                <w:sz w:val="21"/>
                <w:szCs w:val="21"/>
                <w:lang w:val="en-US" w:eastAsia="zh-CN" w:bidi="ar"/>
              </w:rPr>
              <w:t>楚雄</w:t>
            </w:r>
            <w:r>
              <w:rPr>
                <w:rFonts w:hint="eastAsia" w:asciiTheme="minorEastAsia" w:hAnsiTheme="minorEastAsia" w:eastAsiaTheme="minorEastAsia" w:cstheme="minorEastAsia"/>
                <w:i w:val="0"/>
                <w:caps w:val="0"/>
                <w:color w:val="auto"/>
                <w:spacing w:val="0"/>
                <w:kern w:val="0"/>
                <w:sz w:val="21"/>
                <w:szCs w:val="21"/>
                <w:lang w:val="en-US" w:eastAsia="zh-CN" w:bidi="ar"/>
              </w:rPr>
              <w:t>州</w:t>
            </w:r>
            <w:r>
              <w:rPr>
                <w:rFonts w:hint="eastAsia" w:asciiTheme="minorEastAsia" w:hAnsiTheme="minorEastAsia" w:cstheme="minorEastAsia"/>
                <w:i w:val="0"/>
                <w:caps w:val="0"/>
                <w:color w:val="auto"/>
                <w:spacing w:val="0"/>
                <w:kern w:val="0"/>
                <w:sz w:val="21"/>
                <w:szCs w:val="21"/>
                <w:lang w:val="en-US" w:eastAsia="zh-CN" w:bidi="ar"/>
              </w:rPr>
              <w:t>巩固脱贫攻坚推进乡村振兴领导小组</w:t>
            </w:r>
            <w:r>
              <w:rPr>
                <w:rFonts w:hint="eastAsia" w:asciiTheme="minorEastAsia" w:hAnsiTheme="minorEastAsia" w:eastAsiaTheme="minorEastAsia" w:cstheme="minorEastAsia"/>
                <w:i w:val="0"/>
                <w:caps w:val="0"/>
                <w:color w:val="auto"/>
                <w:spacing w:val="0"/>
                <w:kern w:val="0"/>
                <w:sz w:val="21"/>
                <w:szCs w:val="21"/>
                <w:lang w:val="en-US" w:eastAsia="zh-CN" w:bidi="ar"/>
              </w:rPr>
              <w:t>会议及指挥调度和州</w:t>
            </w:r>
            <w:r>
              <w:rPr>
                <w:rFonts w:hint="eastAsia" w:asciiTheme="minorEastAsia" w:hAnsiTheme="minorEastAsia" w:cstheme="minorEastAsia"/>
                <w:i w:val="0"/>
                <w:caps w:val="0"/>
                <w:color w:val="auto"/>
                <w:spacing w:val="0"/>
                <w:kern w:val="0"/>
                <w:sz w:val="21"/>
                <w:szCs w:val="21"/>
                <w:lang w:val="en-US" w:eastAsia="zh-CN" w:bidi="ar"/>
              </w:rPr>
              <w:t>乡村振兴</w:t>
            </w:r>
            <w:r>
              <w:rPr>
                <w:rFonts w:hint="eastAsia" w:asciiTheme="minorEastAsia" w:hAnsiTheme="minorEastAsia" w:eastAsiaTheme="minorEastAsia" w:cstheme="minorEastAsia"/>
                <w:i w:val="0"/>
                <w:caps w:val="0"/>
                <w:color w:val="auto"/>
                <w:spacing w:val="0"/>
                <w:kern w:val="0"/>
                <w:sz w:val="21"/>
                <w:szCs w:val="21"/>
                <w:lang w:val="en-US" w:eastAsia="zh-CN" w:bidi="ar"/>
              </w:rPr>
              <w:t>内部各类会议情况</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各科室、中心</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信息形成或变更之日起3个工作日内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57"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4</w:t>
            </w: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规划计划</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工作规划</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工作总结及计划、规划</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各科室、中心</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34"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5</w:t>
            </w: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人事任免</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人事信息</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人事任免公告、招考通知、录用公示等。</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rPr>
              <w:t>规划财务和行业扶贫科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620"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6</w:t>
            </w: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财政公开</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财政信息</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三公经费、预决算信息</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aps w:val="0"/>
                <w:color w:val="auto"/>
                <w:spacing w:val="0"/>
                <w:kern w:val="0"/>
                <w:sz w:val="21"/>
                <w:szCs w:val="21"/>
                <w:shd w:val="clear" w:fill="FFFFFF"/>
                <w:lang w:val="en-US" w:eastAsia="zh-CN" w:bidi="ar"/>
              </w:rPr>
              <w:t>《中华人民共和国政府信息公开条例》（国务院令第711号）、《财政部关于推进省以下预决算公开工作的通知》（财预〔2013〕309号）</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rPr>
              <w:t>规划财务和行业扶贫科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8"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7</w:t>
            </w: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公示公告</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公示信息</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对外发布重要信息、需群众广泛知悉的信息</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各科室、中心</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信息形成或之日起3个工作日内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5"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8</w:t>
            </w: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文件及政策解读</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文件及政策解读</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部门牵头制定的政策性文件及解读材料</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起草科室</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firstLine="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政策文件公开3个工作日内</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2"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9</w:t>
            </w: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建议提案办理</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建议提案办理</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人大代表建议、政协委员提案办理答复</w:t>
            </w:r>
            <w:r>
              <w:rPr>
                <w:rFonts w:hint="eastAsia" w:asciiTheme="minorEastAsia" w:hAnsiTheme="minorEastAsia" w:cstheme="minorEastAsia"/>
                <w:i w:val="0"/>
                <w:caps w:val="0"/>
                <w:color w:val="auto"/>
                <w:spacing w:val="0"/>
                <w:kern w:val="0"/>
                <w:sz w:val="21"/>
                <w:szCs w:val="21"/>
                <w:lang w:val="en-US" w:eastAsia="zh-CN" w:bidi="ar"/>
              </w:rPr>
              <w:t>、总体办理情况。</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aps w:val="0"/>
                <w:color w:val="auto"/>
                <w:spacing w:val="0"/>
                <w:kern w:val="0"/>
                <w:sz w:val="21"/>
                <w:szCs w:val="21"/>
                <w:shd w:val="clear" w:fill="FFFFFF"/>
                <w:lang w:val="en-US" w:eastAsia="zh-CN" w:bidi="ar"/>
              </w:rPr>
              <w:t>《中华人民共和国政府信息公开条例》（国务院令第711号）、《楚雄州人民政府办公室关于认真做好州人大代表建议和州政协提案办理结果公开工作的通知》</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政策法规和督查考评科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56" w:hRule="atLeast"/>
          <w:jc w:val="center"/>
        </w:trPr>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auto"/>
                <w:spacing w:val="0"/>
                <w:sz w:val="21"/>
                <w:szCs w:val="21"/>
                <w:lang w:val="en-US"/>
              </w:rPr>
            </w:pPr>
            <w:r>
              <w:rPr>
                <w:rFonts w:hint="eastAsia" w:asciiTheme="minorEastAsia" w:hAnsiTheme="minorEastAsia" w:cstheme="minorEastAsia"/>
                <w:i w:val="0"/>
                <w:caps w:val="0"/>
                <w:color w:val="auto"/>
                <w:spacing w:val="0"/>
                <w:kern w:val="0"/>
                <w:sz w:val="21"/>
                <w:szCs w:val="21"/>
                <w:lang w:val="en-US" w:eastAsia="zh-CN" w:bidi="ar"/>
              </w:rPr>
              <w:t>10</w:t>
            </w:r>
          </w:p>
        </w:tc>
        <w:tc>
          <w:tcPr>
            <w:tcW w:w="1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权责清单</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扶贫工作监督检查</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各类考核评估、督查检查信息</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政策法规和督查考评科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信息形成或变更之日起20个工作日内</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80" w:hRule="atLeast"/>
          <w:jc w:val="center"/>
        </w:trPr>
        <w:tc>
          <w:tcPr>
            <w:tcW w:w="61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center"/>
              <w:rPr>
                <w:rFonts w:hint="default" w:asciiTheme="minorEastAsia" w:hAnsiTheme="minorEastAsia" w:eastAsiaTheme="minorEastAsia" w:cstheme="minorEastAsia"/>
                <w:i w:val="0"/>
                <w:caps w:val="0"/>
                <w:color w:val="auto"/>
                <w:spacing w:val="0"/>
                <w:sz w:val="21"/>
                <w:szCs w:val="21"/>
                <w:lang w:val="en-US"/>
              </w:rPr>
            </w:pPr>
            <w:r>
              <w:rPr>
                <w:rFonts w:hint="eastAsia" w:asciiTheme="minorEastAsia" w:hAnsiTheme="minorEastAsia" w:cstheme="minorEastAsia"/>
                <w:i w:val="0"/>
                <w:caps w:val="0"/>
                <w:color w:val="auto"/>
                <w:spacing w:val="0"/>
                <w:kern w:val="0"/>
                <w:sz w:val="21"/>
                <w:szCs w:val="21"/>
                <w:lang w:val="en-US" w:eastAsia="zh-CN" w:bidi="ar"/>
              </w:rPr>
              <w:t>11</w:t>
            </w:r>
          </w:p>
        </w:tc>
        <w:tc>
          <w:tcPr>
            <w:tcW w:w="12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leftChars="0" w:firstLine="0" w:firstLineChars="0"/>
              <w:jc w:val="center"/>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乡村振兴</w:t>
            </w: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政策文件</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cstheme="minorEastAsia"/>
                <w:i w:val="0"/>
                <w:caps w:val="0"/>
                <w:color w:val="auto"/>
                <w:spacing w:val="0"/>
                <w:kern w:val="0"/>
                <w:sz w:val="21"/>
                <w:szCs w:val="21"/>
                <w:lang w:val="en-US" w:eastAsia="zh-CN" w:bidi="ar"/>
              </w:rPr>
              <w:t>巩固拓展脱贫攻坚成果衔接乡村振兴</w:t>
            </w:r>
            <w:r>
              <w:rPr>
                <w:rFonts w:hint="eastAsia" w:asciiTheme="minorEastAsia" w:hAnsiTheme="minorEastAsia" w:eastAsiaTheme="minorEastAsia" w:cstheme="minorEastAsia"/>
                <w:i w:val="0"/>
                <w:caps w:val="0"/>
                <w:color w:val="auto"/>
                <w:spacing w:val="0"/>
                <w:kern w:val="0"/>
                <w:sz w:val="21"/>
                <w:szCs w:val="21"/>
                <w:lang w:val="en-US" w:eastAsia="zh-CN" w:bidi="ar"/>
              </w:rPr>
              <w:t>行政法规、规章、规范性文件和其他政策文件</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政策法规和督查考评科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宋体" w:hAnsi="宋体" w:eastAsia="宋体" w:cs="宋体"/>
                <w:i w:val="0"/>
                <w:color w:val="000000"/>
                <w:kern w:val="0"/>
                <w:sz w:val="20"/>
                <w:szCs w:val="20"/>
                <w:u w:val="none"/>
                <w:lang w:val="en-US" w:eastAsia="zh-CN" w:bidi="ar"/>
              </w:rPr>
              <w:t>信息形成或变更之日起20个工作日内公开</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95"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auto"/>
                <w:spacing w:val="0"/>
                <w:sz w:val="21"/>
                <w:szCs w:val="21"/>
                <w:lang w:eastAsia="zh-CN"/>
              </w:rPr>
            </w:pPr>
            <w:r>
              <w:rPr>
                <w:rFonts w:hint="eastAsia" w:asciiTheme="minorEastAsia" w:hAnsiTheme="minorEastAsia" w:eastAsiaTheme="minorEastAsia" w:cstheme="minorEastAsia"/>
                <w:i w:val="0"/>
                <w:caps w:val="0"/>
                <w:color w:val="auto"/>
                <w:spacing w:val="0"/>
                <w:sz w:val="21"/>
                <w:szCs w:val="21"/>
              </w:rPr>
              <w:t>扶贫对象</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rPr>
              <w:t>扶贫对象动态管理结果信息</w:t>
            </w:r>
            <w:r>
              <w:rPr>
                <w:rFonts w:hint="eastAsia" w:asciiTheme="minorEastAsia" w:hAnsiTheme="minorEastAsia" w:cstheme="minorEastAsia"/>
                <w:i w:val="0"/>
                <w:caps w:val="0"/>
                <w:color w:val="auto"/>
                <w:spacing w:val="0"/>
                <w:sz w:val="21"/>
                <w:szCs w:val="21"/>
                <w:lang w:eastAsia="zh-CN"/>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统计监测和信息宣传科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宋体" w:hAnsi="宋体" w:eastAsia="宋体" w:cs="宋体"/>
                <w:i w:val="0"/>
                <w:color w:val="000000"/>
                <w:kern w:val="0"/>
                <w:sz w:val="20"/>
                <w:szCs w:val="20"/>
                <w:u w:val="none"/>
                <w:lang w:val="en-US" w:eastAsia="zh-CN" w:bidi="ar"/>
              </w:rPr>
              <w:t>信息形成或变更之日起20个工作日内公开</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60"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auto"/>
                <w:spacing w:val="0"/>
                <w:sz w:val="21"/>
                <w:szCs w:val="21"/>
                <w:lang w:eastAsia="zh-CN"/>
              </w:rPr>
            </w:pPr>
            <w:r>
              <w:rPr>
                <w:rFonts w:hint="eastAsia" w:asciiTheme="minorEastAsia" w:hAnsiTheme="minorEastAsia" w:eastAsiaTheme="minorEastAsia" w:cstheme="minorEastAsia"/>
                <w:i w:val="0"/>
                <w:caps w:val="0"/>
                <w:color w:val="auto"/>
                <w:spacing w:val="0"/>
                <w:sz w:val="21"/>
                <w:szCs w:val="21"/>
              </w:rPr>
              <w:t>扶贫资金</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rPr>
              <w:t>财政专项扶贫资金分配结果、年度计划，精准扶贫贷款，行业扶贫相关财政资金和东西部扶贫协作财政支援资金使用情况</w:t>
            </w:r>
            <w:r>
              <w:rPr>
                <w:rFonts w:hint="eastAsia"/>
                <w:lang w:eastAsia="zh-CN"/>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rPr>
              <w:t>规划财务和行业扶贫科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宋体" w:hAnsi="宋体" w:eastAsia="宋体" w:cs="宋体"/>
                <w:i w:val="0"/>
                <w:color w:val="000000"/>
                <w:kern w:val="0"/>
                <w:sz w:val="20"/>
                <w:szCs w:val="20"/>
                <w:u w:val="none"/>
                <w:lang w:val="en-US" w:eastAsia="zh-CN" w:bidi="ar"/>
              </w:rPr>
              <w:t>信息形成或变更之日起20个工作日内公开</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41"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sz w:val="21"/>
                <w:szCs w:val="21"/>
              </w:rPr>
              <w:t>扶贫项目</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项目库建设、年度计划、实施情况</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sz w:val="21"/>
                <w:szCs w:val="21"/>
              </w:rPr>
              <w:t>规划财务和行业扶贫科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宋体" w:hAnsi="宋体" w:eastAsia="宋体" w:cs="宋体"/>
                <w:i w:val="0"/>
                <w:color w:val="000000"/>
                <w:kern w:val="0"/>
                <w:sz w:val="20"/>
                <w:szCs w:val="20"/>
                <w:u w:val="none"/>
                <w:lang w:val="en-US" w:eastAsia="zh-CN" w:bidi="ar"/>
              </w:rPr>
              <w:t>信息形成或变更之日起20个工作日内公开</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981" w:hRule="atLeast"/>
          <w:jc w:val="center"/>
        </w:trPr>
        <w:tc>
          <w:tcPr>
            <w:tcW w:w="61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2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cstheme="minorEastAsia"/>
                <w:i w:val="0"/>
                <w:caps w:val="0"/>
                <w:color w:val="auto"/>
                <w:spacing w:val="0"/>
                <w:sz w:val="21"/>
                <w:szCs w:val="21"/>
              </w:rPr>
            </w:pPr>
          </w:p>
        </w:tc>
        <w:tc>
          <w:tcPr>
            <w:tcW w:w="14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sz w:val="21"/>
                <w:szCs w:val="21"/>
              </w:rPr>
              <w:t>监督管理</w:t>
            </w:r>
          </w:p>
        </w:tc>
        <w:tc>
          <w:tcPr>
            <w:tcW w:w="160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解决“两不愁三保障”突出问题、巩固提升脱贫成果相关政策举措，脱贫攻坚巡视巡察、成效考核及各类监督检查指出问题整改落实情况等信息</w:t>
            </w:r>
            <w:r>
              <w:rPr>
                <w:rFonts w:hint="eastAsia" w:asciiTheme="minorEastAsia" w:hAnsiTheme="minorEastAsia" w:cstheme="minorEastAsia"/>
                <w:i w:val="0"/>
                <w:caps w:val="0"/>
                <w:color w:val="auto"/>
                <w:spacing w:val="0"/>
                <w:kern w:val="0"/>
                <w:sz w:val="21"/>
                <w:szCs w:val="21"/>
                <w:lang w:val="en-US" w:eastAsia="zh-CN" w:bidi="ar"/>
              </w:rPr>
              <w:t>。</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《中华人民共和国政府信息公开条例》（国务院令第711号）</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楚雄州乡村振兴局</w:t>
            </w:r>
          </w:p>
        </w:tc>
        <w:tc>
          <w:tcPr>
            <w:tcW w:w="10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政策法规和督查考评科</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宋体" w:hAnsi="宋体" w:eastAsia="宋体" w:cs="宋体"/>
                <w:i w:val="0"/>
                <w:color w:val="000000"/>
                <w:kern w:val="0"/>
                <w:sz w:val="20"/>
                <w:szCs w:val="20"/>
                <w:u w:val="none"/>
                <w:lang w:val="en-US" w:eastAsia="zh-CN" w:bidi="ar"/>
              </w:rPr>
              <w:t>信息形成或变更之日起20个工作日内公开</w:t>
            </w:r>
          </w:p>
        </w:tc>
        <w:tc>
          <w:tcPr>
            <w:tcW w:w="107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政府网站</w:t>
            </w:r>
          </w:p>
        </w:tc>
        <w:tc>
          <w:tcPr>
            <w:tcW w:w="83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c>
          <w:tcPr>
            <w:tcW w:w="6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r>
              <w:rPr>
                <w:rFonts w:hint="eastAsia" w:asciiTheme="minorEastAsia" w:hAnsiTheme="minorEastAsia" w:eastAsiaTheme="minorEastAsia" w:cstheme="minorEastAsia"/>
                <w:i w:val="0"/>
                <w:caps w:val="0"/>
                <w:color w:val="auto"/>
                <w:spacing w:val="0"/>
                <w:kern w:val="0"/>
                <w:sz w:val="21"/>
                <w:szCs w:val="21"/>
                <w:lang w:val="en-US" w:eastAsia="zh-CN" w:bidi="ar"/>
              </w:rPr>
              <w:t>√</w:t>
            </w:r>
          </w:p>
        </w:tc>
        <w:tc>
          <w:tcPr>
            <w:tcW w:w="56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Theme="minorEastAsia" w:hAnsiTheme="minorEastAsia" w:eastAsiaTheme="minorEastAsia" w:cstheme="minorEastAsia"/>
                <w:i w:val="0"/>
                <w:caps w:val="0"/>
                <w:color w:val="auto"/>
                <w:spacing w:val="0"/>
                <w:kern w:val="0"/>
                <w:sz w:val="21"/>
                <w:szCs w:val="21"/>
                <w:lang w:val="en-US" w:eastAsia="zh-CN" w:bidi="ar"/>
              </w:rPr>
            </w:pP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NDUwZDg3M2M5NGE0OTlhMGE2YTI3ZDI2OWEwOTgifQ=="/>
  </w:docVars>
  <w:rsids>
    <w:rsidRoot w:val="76E625AB"/>
    <w:rsid w:val="00043854"/>
    <w:rsid w:val="00047A64"/>
    <w:rsid w:val="0022219A"/>
    <w:rsid w:val="00263BC7"/>
    <w:rsid w:val="00352F17"/>
    <w:rsid w:val="00842A9B"/>
    <w:rsid w:val="009E0065"/>
    <w:rsid w:val="00C5617B"/>
    <w:rsid w:val="010468C2"/>
    <w:rsid w:val="011B70CD"/>
    <w:rsid w:val="0153382D"/>
    <w:rsid w:val="015A4CC9"/>
    <w:rsid w:val="017C6DE8"/>
    <w:rsid w:val="018C3B67"/>
    <w:rsid w:val="01AE0515"/>
    <w:rsid w:val="02195FD7"/>
    <w:rsid w:val="023220DB"/>
    <w:rsid w:val="02375188"/>
    <w:rsid w:val="02661521"/>
    <w:rsid w:val="02675265"/>
    <w:rsid w:val="0272765B"/>
    <w:rsid w:val="028B72AD"/>
    <w:rsid w:val="0291394B"/>
    <w:rsid w:val="029B09E2"/>
    <w:rsid w:val="02A92B42"/>
    <w:rsid w:val="030627D4"/>
    <w:rsid w:val="03190089"/>
    <w:rsid w:val="031A791D"/>
    <w:rsid w:val="03434D0B"/>
    <w:rsid w:val="03822819"/>
    <w:rsid w:val="03957639"/>
    <w:rsid w:val="039E737B"/>
    <w:rsid w:val="03B15CE4"/>
    <w:rsid w:val="03C03EEA"/>
    <w:rsid w:val="03F15990"/>
    <w:rsid w:val="041754BE"/>
    <w:rsid w:val="04185AED"/>
    <w:rsid w:val="041B53D3"/>
    <w:rsid w:val="041B5D32"/>
    <w:rsid w:val="04201998"/>
    <w:rsid w:val="04202AD9"/>
    <w:rsid w:val="04224612"/>
    <w:rsid w:val="044669B0"/>
    <w:rsid w:val="044A1FE3"/>
    <w:rsid w:val="044C6D01"/>
    <w:rsid w:val="044D0D24"/>
    <w:rsid w:val="045C557C"/>
    <w:rsid w:val="04BE74F8"/>
    <w:rsid w:val="04D3038F"/>
    <w:rsid w:val="04FD4E46"/>
    <w:rsid w:val="05042B31"/>
    <w:rsid w:val="05064A7E"/>
    <w:rsid w:val="050B0DEE"/>
    <w:rsid w:val="050B51B4"/>
    <w:rsid w:val="056C330E"/>
    <w:rsid w:val="056D2061"/>
    <w:rsid w:val="05C16B3E"/>
    <w:rsid w:val="05F357FF"/>
    <w:rsid w:val="0613451C"/>
    <w:rsid w:val="062664F6"/>
    <w:rsid w:val="0633504E"/>
    <w:rsid w:val="06471833"/>
    <w:rsid w:val="06787F78"/>
    <w:rsid w:val="067D1360"/>
    <w:rsid w:val="068A296C"/>
    <w:rsid w:val="06C77A84"/>
    <w:rsid w:val="06D9594D"/>
    <w:rsid w:val="06E37146"/>
    <w:rsid w:val="06E8438D"/>
    <w:rsid w:val="07086694"/>
    <w:rsid w:val="074C207F"/>
    <w:rsid w:val="07567518"/>
    <w:rsid w:val="07880452"/>
    <w:rsid w:val="07913F4A"/>
    <w:rsid w:val="079632D3"/>
    <w:rsid w:val="07980C37"/>
    <w:rsid w:val="07A34667"/>
    <w:rsid w:val="07A730C9"/>
    <w:rsid w:val="07AB3419"/>
    <w:rsid w:val="07BD324E"/>
    <w:rsid w:val="07D12720"/>
    <w:rsid w:val="07E717DA"/>
    <w:rsid w:val="081B6150"/>
    <w:rsid w:val="082C23EB"/>
    <w:rsid w:val="08850B79"/>
    <w:rsid w:val="088D3FE7"/>
    <w:rsid w:val="08977E5E"/>
    <w:rsid w:val="089D61D7"/>
    <w:rsid w:val="08A85A4F"/>
    <w:rsid w:val="08C61BC1"/>
    <w:rsid w:val="08C927D9"/>
    <w:rsid w:val="08F766B3"/>
    <w:rsid w:val="093E248F"/>
    <w:rsid w:val="09705E09"/>
    <w:rsid w:val="098E0F79"/>
    <w:rsid w:val="09BE4D38"/>
    <w:rsid w:val="09DF2335"/>
    <w:rsid w:val="09F2125A"/>
    <w:rsid w:val="0A0C1714"/>
    <w:rsid w:val="0A112B43"/>
    <w:rsid w:val="0A2C7DCC"/>
    <w:rsid w:val="0A31506F"/>
    <w:rsid w:val="0A515868"/>
    <w:rsid w:val="0A6C5F5F"/>
    <w:rsid w:val="0A8476C5"/>
    <w:rsid w:val="0A9C7EBB"/>
    <w:rsid w:val="0AA4335A"/>
    <w:rsid w:val="0AB36998"/>
    <w:rsid w:val="0AD04FA9"/>
    <w:rsid w:val="0B397EE3"/>
    <w:rsid w:val="0B4A66AF"/>
    <w:rsid w:val="0B4F00B3"/>
    <w:rsid w:val="0B6468F7"/>
    <w:rsid w:val="0B8A38CD"/>
    <w:rsid w:val="0B937705"/>
    <w:rsid w:val="0B9555CC"/>
    <w:rsid w:val="0B970686"/>
    <w:rsid w:val="0B99222C"/>
    <w:rsid w:val="0BA802C8"/>
    <w:rsid w:val="0BA87D91"/>
    <w:rsid w:val="0BCA0FE2"/>
    <w:rsid w:val="0BCA7407"/>
    <w:rsid w:val="0C091195"/>
    <w:rsid w:val="0C475E14"/>
    <w:rsid w:val="0C4B1670"/>
    <w:rsid w:val="0C522AA6"/>
    <w:rsid w:val="0C6112C3"/>
    <w:rsid w:val="0C62338E"/>
    <w:rsid w:val="0C673227"/>
    <w:rsid w:val="0C937973"/>
    <w:rsid w:val="0CA1047C"/>
    <w:rsid w:val="0CD05913"/>
    <w:rsid w:val="0CF233BA"/>
    <w:rsid w:val="0D192DC3"/>
    <w:rsid w:val="0D321BCA"/>
    <w:rsid w:val="0D4230DE"/>
    <w:rsid w:val="0D4315AB"/>
    <w:rsid w:val="0D4B5B89"/>
    <w:rsid w:val="0D6B13CD"/>
    <w:rsid w:val="0D812DAF"/>
    <w:rsid w:val="0D89667C"/>
    <w:rsid w:val="0D9556A0"/>
    <w:rsid w:val="0DEA6EEB"/>
    <w:rsid w:val="0DEC5C3E"/>
    <w:rsid w:val="0E2A63A8"/>
    <w:rsid w:val="0E2D11BB"/>
    <w:rsid w:val="0E8017A0"/>
    <w:rsid w:val="0ECE5EEE"/>
    <w:rsid w:val="0ED62E78"/>
    <w:rsid w:val="0EE012A4"/>
    <w:rsid w:val="0EE11737"/>
    <w:rsid w:val="0EF936BE"/>
    <w:rsid w:val="0F127098"/>
    <w:rsid w:val="0F557341"/>
    <w:rsid w:val="0F656730"/>
    <w:rsid w:val="0F85366C"/>
    <w:rsid w:val="0F8F6917"/>
    <w:rsid w:val="0F9D2321"/>
    <w:rsid w:val="0FB13DB2"/>
    <w:rsid w:val="0FB55651"/>
    <w:rsid w:val="0FD75506"/>
    <w:rsid w:val="0FDE1A16"/>
    <w:rsid w:val="0FDE2BFB"/>
    <w:rsid w:val="0FE37294"/>
    <w:rsid w:val="0FE80A6D"/>
    <w:rsid w:val="0FEE5005"/>
    <w:rsid w:val="10174938"/>
    <w:rsid w:val="10243241"/>
    <w:rsid w:val="10285491"/>
    <w:rsid w:val="102E3DCB"/>
    <w:rsid w:val="103421CB"/>
    <w:rsid w:val="104278B7"/>
    <w:rsid w:val="104C2E37"/>
    <w:rsid w:val="10587213"/>
    <w:rsid w:val="10760133"/>
    <w:rsid w:val="107802BA"/>
    <w:rsid w:val="107C3710"/>
    <w:rsid w:val="10A369E6"/>
    <w:rsid w:val="10F05F1E"/>
    <w:rsid w:val="10F94DBC"/>
    <w:rsid w:val="11000E15"/>
    <w:rsid w:val="11045588"/>
    <w:rsid w:val="111843F9"/>
    <w:rsid w:val="11257A2F"/>
    <w:rsid w:val="11435E3D"/>
    <w:rsid w:val="118C0B79"/>
    <w:rsid w:val="11E0696C"/>
    <w:rsid w:val="11E31778"/>
    <w:rsid w:val="11F61FD6"/>
    <w:rsid w:val="11FE5970"/>
    <w:rsid w:val="12232538"/>
    <w:rsid w:val="12494443"/>
    <w:rsid w:val="12523384"/>
    <w:rsid w:val="125A6583"/>
    <w:rsid w:val="1264141D"/>
    <w:rsid w:val="12952E37"/>
    <w:rsid w:val="12954AAC"/>
    <w:rsid w:val="129A50AC"/>
    <w:rsid w:val="12A248AE"/>
    <w:rsid w:val="12A35133"/>
    <w:rsid w:val="12F029BC"/>
    <w:rsid w:val="13163ABA"/>
    <w:rsid w:val="1318667F"/>
    <w:rsid w:val="13263AF8"/>
    <w:rsid w:val="133112DE"/>
    <w:rsid w:val="134C1032"/>
    <w:rsid w:val="13570778"/>
    <w:rsid w:val="135D49D0"/>
    <w:rsid w:val="137272FE"/>
    <w:rsid w:val="13912E37"/>
    <w:rsid w:val="13AB7795"/>
    <w:rsid w:val="13E56C9C"/>
    <w:rsid w:val="13F65586"/>
    <w:rsid w:val="13F9276D"/>
    <w:rsid w:val="14137F73"/>
    <w:rsid w:val="14234A90"/>
    <w:rsid w:val="144E6D63"/>
    <w:rsid w:val="145D5BBC"/>
    <w:rsid w:val="14846ECB"/>
    <w:rsid w:val="1493771A"/>
    <w:rsid w:val="149A57C1"/>
    <w:rsid w:val="14AC22A1"/>
    <w:rsid w:val="14B67A54"/>
    <w:rsid w:val="14C10E54"/>
    <w:rsid w:val="14D81621"/>
    <w:rsid w:val="15137E60"/>
    <w:rsid w:val="153937A5"/>
    <w:rsid w:val="15535D51"/>
    <w:rsid w:val="15970CB2"/>
    <w:rsid w:val="15B5242F"/>
    <w:rsid w:val="15B863EC"/>
    <w:rsid w:val="15DA78C4"/>
    <w:rsid w:val="160C4F2F"/>
    <w:rsid w:val="16106976"/>
    <w:rsid w:val="162A3688"/>
    <w:rsid w:val="162C632B"/>
    <w:rsid w:val="16526904"/>
    <w:rsid w:val="167C7962"/>
    <w:rsid w:val="16861550"/>
    <w:rsid w:val="16986803"/>
    <w:rsid w:val="16AE1659"/>
    <w:rsid w:val="16EF5E6A"/>
    <w:rsid w:val="16F25D00"/>
    <w:rsid w:val="16F80C79"/>
    <w:rsid w:val="1719438C"/>
    <w:rsid w:val="172B0A4C"/>
    <w:rsid w:val="175064AB"/>
    <w:rsid w:val="17601BFE"/>
    <w:rsid w:val="17655C25"/>
    <w:rsid w:val="176A2B89"/>
    <w:rsid w:val="177A2CE9"/>
    <w:rsid w:val="17812253"/>
    <w:rsid w:val="178604A1"/>
    <w:rsid w:val="178F6BF6"/>
    <w:rsid w:val="17A42AD8"/>
    <w:rsid w:val="17B05793"/>
    <w:rsid w:val="17F10059"/>
    <w:rsid w:val="18445111"/>
    <w:rsid w:val="18501F5E"/>
    <w:rsid w:val="18864058"/>
    <w:rsid w:val="18B12041"/>
    <w:rsid w:val="18BF2380"/>
    <w:rsid w:val="18D32B13"/>
    <w:rsid w:val="18D65B46"/>
    <w:rsid w:val="18E356AB"/>
    <w:rsid w:val="19004BDB"/>
    <w:rsid w:val="19076BBA"/>
    <w:rsid w:val="191E76CF"/>
    <w:rsid w:val="19283042"/>
    <w:rsid w:val="194E5234"/>
    <w:rsid w:val="199107CC"/>
    <w:rsid w:val="19A52155"/>
    <w:rsid w:val="19A524ED"/>
    <w:rsid w:val="19B32259"/>
    <w:rsid w:val="19E01723"/>
    <w:rsid w:val="19EC6D59"/>
    <w:rsid w:val="19F411EB"/>
    <w:rsid w:val="19FE730F"/>
    <w:rsid w:val="1A081B82"/>
    <w:rsid w:val="1A4F0D63"/>
    <w:rsid w:val="1A6A3B3D"/>
    <w:rsid w:val="1A8570D1"/>
    <w:rsid w:val="1A9F41BC"/>
    <w:rsid w:val="1AD635F1"/>
    <w:rsid w:val="1AEE3C14"/>
    <w:rsid w:val="1AF52ADA"/>
    <w:rsid w:val="1B24342B"/>
    <w:rsid w:val="1B514C4A"/>
    <w:rsid w:val="1B5D786B"/>
    <w:rsid w:val="1B5F1832"/>
    <w:rsid w:val="1B6071FD"/>
    <w:rsid w:val="1B8337A4"/>
    <w:rsid w:val="1B9B691D"/>
    <w:rsid w:val="1BA2216D"/>
    <w:rsid w:val="1BAC17F3"/>
    <w:rsid w:val="1BBA5A08"/>
    <w:rsid w:val="1BCF1ED6"/>
    <w:rsid w:val="1BE752E9"/>
    <w:rsid w:val="1C114DBD"/>
    <w:rsid w:val="1C196354"/>
    <w:rsid w:val="1C3064CA"/>
    <w:rsid w:val="1C396755"/>
    <w:rsid w:val="1C447177"/>
    <w:rsid w:val="1C4A4D4E"/>
    <w:rsid w:val="1C4E0F4F"/>
    <w:rsid w:val="1C845397"/>
    <w:rsid w:val="1CAA7B4C"/>
    <w:rsid w:val="1CAD2CCB"/>
    <w:rsid w:val="1CC97B98"/>
    <w:rsid w:val="1CDF05A0"/>
    <w:rsid w:val="1D0969A1"/>
    <w:rsid w:val="1D3124DE"/>
    <w:rsid w:val="1D806D78"/>
    <w:rsid w:val="1D8334AA"/>
    <w:rsid w:val="1D9175BE"/>
    <w:rsid w:val="1D942AED"/>
    <w:rsid w:val="1DA824A5"/>
    <w:rsid w:val="1DD81A7D"/>
    <w:rsid w:val="1E0823AD"/>
    <w:rsid w:val="1E2927F9"/>
    <w:rsid w:val="1E2D5FC1"/>
    <w:rsid w:val="1E37679E"/>
    <w:rsid w:val="1E3C6C67"/>
    <w:rsid w:val="1E464E62"/>
    <w:rsid w:val="1E7F0402"/>
    <w:rsid w:val="1E861088"/>
    <w:rsid w:val="1E9F7A46"/>
    <w:rsid w:val="1EC05070"/>
    <w:rsid w:val="1ED455B4"/>
    <w:rsid w:val="1EF451A8"/>
    <w:rsid w:val="1EFD5B7B"/>
    <w:rsid w:val="1F271E97"/>
    <w:rsid w:val="1F343FD8"/>
    <w:rsid w:val="1FA863B1"/>
    <w:rsid w:val="1FC84FB9"/>
    <w:rsid w:val="2025589E"/>
    <w:rsid w:val="203C608A"/>
    <w:rsid w:val="207040A9"/>
    <w:rsid w:val="208A5C65"/>
    <w:rsid w:val="208B09D7"/>
    <w:rsid w:val="20C557AF"/>
    <w:rsid w:val="20C74B04"/>
    <w:rsid w:val="20CC0F16"/>
    <w:rsid w:val="20CC6B4F"/>
    <w:rsid w:val="20D1126B"/>
    <w:rsid w:val="210C0DFC"/>
    <w:rsid w:val="21127B12"/>
    <w:rsid w:val="213D7958"/>
    <w:rsid w:val="21470D95"/>
    <w:rsid w:val="215D699D"/>
    <w:rsid w:val="21A10414"/>
    <w:rsid w:val="21A90FE7"/>
    <w:rsid w:val="21B93446"/>
    <w:rsid w:val="21BB0E25"/>
    <w:rsid w:val="21BC0011"/>
    <w:rsid w:val="21CB27DD"/>
    <w:rsid w:val="21E00510"/>
    <w:rsid w:val="21ED063F"/>
    <w:rsid w:val="21FA6C0D"/>
    <w:rsid w:val="220266B3"/>
    <w:rsid w:val="222D21C7"/>
    <w:rsid w:val="222D69E8"/>
    <w:rsid w:val="223371FF"/>
    <w:rsid w:val="225218B7"/>
    <w:rsid w:val="228F409C"/>
    <w:rsid w:val="22A47664"/>
    <w:rsid w:val="22B43C1B"/>
    <w:rsid w:val="22CF1C58"/>
    <w:rsid w:val="22DD359E"/>
    <w:rsid w:val="2321335D"/>
    <w:rsid w:val="232C28B4"/>
    <w:rsid w:val="23384B94"/>
    <w:rsid w:val="23421884"/>
    <w:rsid w:val="2342393E"/>
    <w:rsid w:val="234C2D43"/>
    <w:rsid w:val="235E0CE9"/>
    <w:rsid w:val="23620463"/>
    <w:rsid w:val="23717075"/>
    <w:rsid w:val="23775D17"/>
    <w:rsid w:val="23791D87"/>
    <w:rsid w:val="239C0D65"/>
    <w:rsid w:val="23A51F37"/>
    <w:rsid w:val="23AA6CA0"/>
    <w:rsid w:val="23B667A8"/>
    <w:rsid w:val="23F9387C"/>
    <w:rsid w:val="23FB265B"/>
    <w:rsid w:val="240C6574"/>
    <w:rsid w:val="243B2419"/>
    <w:rsid w:val="243D1E45"/>
    <w:rsid w:val="24420024"/>
    <w:rsid w:val="24521122"/>
    <w:rsid w:val="245A5ECC"/>
    <w:rsid w:val="24AA1408"/>
    <w:rsid w:val="24B70D41"/>
    <w:rsid w:val="24D52850"/>
    <w:rsid w:val="24ED3DFD"/>
    <w:rsid w:val="24F10120"/>
    <w:rsid w:val="24FC2597"/>
    <w:rsid w:val="25101B66"/>
    <w:rsid w:val="25552928"/>
    <w:rsid w:val="25615078"/>
    <w:rsid w:val="257F66EE"/>
    <w:rsid w:val="259742C4"/>
    <w:rsid w:val="25A105D9"/>
    <w:rsid w:val="25DA3B4B"/>
    <w:rsid w:val="25E22898"/>
    <w:rsid w:val="26273777"/>
    <w:rsid w:val="2636146D"/>
    <w:rsid w:val="265F0F7E"/>
    <w:rsid w:val="26752F82"/>
    <w:rsid w:val="267E17EC"/>
    <w:rsid w:val="268A1FF5"/>
    <w:rsid w:val="26A403A7"/>
    <w:rsid w:val="26B82695"/>
    <w:rsid w:val="26C46E5C"/>
    <w:rsid w:val="26D1651A"/>
    <w:rsid w:val="26F62484"/>
    <w:rsid w:val="26FB1445"/>
    <w:rsid w:val="270359A3"/>
    <w:rsid w:val="270512F4"/>
    <w:rsid w:val="27117C13"/>
    <w:rsid w:val="273657C6"/>
    <w:rsid w:val="27415126"/>
    <w:rsid w:val="27776350"/>
    <w:rsid w:val="2780585F"/>
    <w:rsid w:val="27904DDD"/>
    <w:rsid w:val="27A57B87"/>
    <w:rsid w:val="27AB1BA9"/>
    <w:rsid w:val="27CA0A05"/>
    <w:rsid w:val="280606E2"/>
    <w:rsid w:val="282A3AAD"/>
    <w:rsid w:val="282F08EF"/>
    <w:rsid w:val="283173C5"/>
    <w:rsid w:val="2841584C"/>
    <w:rsid w:val="28443BEE"/>
    <w:rsid w:val="2848165B"/>
    <w:rsid w:val="28573C5D"/>
    <w:rsid w:val="285B2BD7"/>
    <w:rsid w:val="287F2FB8"/>
    <w:rsid w:val="28815231"/>
    <w:rsid w:val="28834A8C"/>
    <w:rsid w:val="28CA0DD9"/>
    <w:rsid w:val="291D0583"/>
    <w:rsid w:val="292560A3"/>
    <w:rsid w:val="29275216"/>
    <w:rsid w:val="294B3154"/>
    <w:rsid w:val="294C143F"/>
    <w:rsid w:val="298811E7"/>
    <w:rsid w:val="298C37EE"/>
    <w:rsid w:val="298D3238"/>
    <w:rsid w:val="299E79C2"/>
    <w:rsid w:val="29B42DEC"/>
    <w:rsid w:val="29DC3B40"/>
    <w:rsid w:val="29DD3D85"/>
    <w:rsid w:val="29E21085"/>
    <w:rsid w:val="2A08790D"/>
    <w:rsid w:val="2A0F0B60"/>
    <w:rsid w:val="2A382397"/>
    <w:rsid w:val="2A4E1CBF"/>
    <w:rsid w:val="2A623555"/>
    <w:rsid w:val="2A6C2061"/>
    <w:rsid w:val="2A853772"/>
    <w:rsid w:val="2A8D4A69"/>
    <w:rsid w:val="2A9B7556"/>
    <w:rsid w:val="2AA82500"/>
    <w:rsid w:val="2AA954BB"/>
    <w:rsid w:val="2AD978D1"/>
    <w:rsid w:val="2AE57CF0"/>
    <w:rsid w:val="2AE60D5B"/>
    <w:rsid w:val="2B0519EE"/>
    <w:rsid w:val="2B1E007C"/>
    <w:rsid w:val="2B333E42"/>
    <w:rsid w:val="2B7710DB"/>
    <w:rsid w:val="2B8F56BA"/>
    <w:rsid w:val="2B9F3549"/>
    <w:rsid w:val="2BBC7097"/>
    <w:rsid w:val="2C0A40FF"/>
    <w:rsid w:val="2C3A2064"/>
    <w:rsid w:val="2CBB08F0"/>
    <w:rsid w:val="2CBE78DD"/>
    <w:rsid w:val="2CBF3575"/>
    <w:rsid w:val="2CCC1953"/>
    <w:rsid w:val="2CEF619A"/>
    <w:rsid w:val="2CF807B4"/>
    <w:rsid w:val="2CF81A1D"/>
    <w:rsid w:val="2CF912B6"/>
    <w:rsid w:val="2CFC33C0"/>
    <w:rsid w:val="2D09392E"/>
    <w:rsid w:val="2D1535E5"/>
    <w:rsid w:val="2D1926F0"/>
    <w:rsid w:val="2D3C63F0"/>
    <w:rsid w:val="2D6B5BDE"/>
    <w:rsid w:val="2D7D0A9A"/>
    <w:rsid w:val="2D947B35"/>
    <w:rsid w:val="2DC604DC"/>
    <w:rsid w:val="2DC642A6"/>
    <w:rsid w:val="2DCD3699"/>
    <w:rsid w:val="2E6F3AF2"/>
    <w:rsid w:val="2E70021D"/>
    <w:rsid w:val="2E70057F"/>
    <w:rsid w:val="2E7176DD"/>
    <w:rsid w:val="2E7B47B4"/>
    <w:rsid w:val="2E8676E9"/>
    <w:rsid w:val="2E8E1C11"/>
    <w:rsid w:val="2E8E5B1A"/>
    <w:rsid w:val="2EAD34DE"/>
    <w:rsid w:val="2EB360CC"/>
    <w:rsid w:val="2ED851A6"/>
    <w:rsid w:val="2EF70282"/>
    <w:rsid w:val="2F454304"/>
    <w:rsid w:val="2F4A55E4"/>
    <w:rsid w:val="2F7572B6"/>
    <w:rsid w:val="2F7C1374"/>
    <w:rsid w:val="2F950E94"/>
    <w:rsid w:val="2FC56149"/>
    <w:rsid w:val="2FDA5DF8"/>
    <w:rsid w:val="2FDF71B7"/>
    <w:rsid w:val="301A200B"/>
    <w:rsid w:val="30225781"/>
    <w:rsid w:val="3031105E"/>
    <w:rsid w:val="30545726"/>
    <w:rsid w:val="305F3158"/>
    <w:rsid w:val="30656C52"/>
    <w:rsid w:val="308905D5"/>
    <w:rsid w:val="30C056FE"/>
    <w:rsid w:val="30C64A36"/>
    <w:rsid w:val="30E91E01"/>
    <w:rsid w:val="31144F99"/>
    <w:rsid w:val="313C2CE3"/>
    <w:rsid w:val="3165538A"/>
    <w:rsid w:val="31764708"/>
    <w:rsid w:val="319F1983"/>
    <w:rsid w:val="31A61489"/>
    <w:rsid w:val="31FF150F"/>
    <w:rsid w:val="32007F54"/>
    <w:rsid w:val="32382203"/>
    <w:rsid w:val="323B4346"/>
    <w:rsid w:val="32584E0A"/>
    <w:rsid w:val="325E3824"/>
    <w:rsid w:val="32654554"/>
    <w:rsid w:val="32657BA6"/>
    <w:rsid w:val="327B4D16"/>
    <w:rsid w:val="328D4010"/>
    <w:rsid w:val="32961F9D"/>
    <w:rsid w:val="32C22BF2"/>
    <w:rsid w:val="32E0776D"/>
    <w:rsid w:val="336015C6"/>
    <w:rsid w:val="33715D9F"/>
    <w:rsid w:val="33B22CFA"/>
    <w:rsid w:val="33D23E9C"/>
    <w:rsid w:val="33D37F74"/>
    <w:rsid w:val="33D94D93"/>
    <w:rsid w:val="340044DD"/>
    <w:rsid w:val="341378CA"/>
    <w:rsid w:val="34325434"/>
    <w:rsid w:val="343A2881"/>
    <w:rsid w:val="347723B5"/>
    <w:rsid w:val="34B44294"/>
    <w:rsid w:val="34FD14F7"/>
    <w:rsid w:val="351F60E4"/>
    <w:rsid w:val="357E20B2"/>
    <w:rsid w:val="35A90920"/>
    <w:rsid w:val="35A945AD"/>
    <w:rsid w:val="35C05DBF"/>
    <w:rsid w:val="35D72365"/>
    <w:rsid w:val="35E27246"/>
    <w:rsid w:val="35E94393"/>
    <w:rsid w:val="35F317A7"/>
    <w:rsid w:val="36011971"/>
    <w:rsid w:val="36046CE5"/>
    <w:rsid w:val="36355679"/>
    <w:rsid w:val="363B204C"/>
    <w:rsid w:val="36465B3D"/>
    <w:rsid w:val="36493235"/>
    <w:rsid w:val="366F64A7"/>
    <w:rsid w:val="367817D9"/>
    <w:rsid w:val="368D50FE"/>
    <w:rsid w:val="369650FC"/>
    <w:rsid w:val="36B058D2"/>
    <w:rsid w:val="36EE3A1E"/>
    <w:rsid w:val="37184C90"/>
    <w:rsid w:val="37450F17"/>
    <w:rsid w:val="377B09CD"/>
    <w:rsid w:val="378B2618"/>
    <w:rsid w:val="37D40632"/>
    <w:rsid w:val="37D759AD"/>
    <w:rsid w:val="37EA7943"/>
    <w:rsid w:val="37F70B43"/>
    <w:rsid w:val="38497CE6"/>
    <w:rsid w:val="3850143F"/>
    <w:rsid w:val="386046D8"/>
    <w:rsid w:val="389803D9"/>
    <w:rsid w:val="389C74CF"/>
    <w:rsid w:val="38CF1C18"/>
    <w:rsid w:val="38E572F5"/>
    <w:rsid w:val="38E945A4"/>
    <w:rsid w:val="390D2C77"/>
    <w:rsid w:val="39235620"/>
    <w:rsid w:val="39313125"/>
    <w:rsid w:val="39404DA9"/>
    <w:rsid w:val="3978141D"/>
    <w:rsid w:val="398726F2"/>
    <w:rsid w:val="39EA4795"/>
    <w:rsid w:val="39EA6B68"/>
    <w:rsid w:val="3A0B2EBF"/>
    <w:rsid w:val="3A364AA5"/>
    <w:rsid w:val="3A5D4B15"/>
    <w:rsid w:val="3A65551D"/>
    <w:rsid w:val="3A756D39"/>
    <w:rsid w:val="3A796740"/>
    <w:rsid w:val="3A9B60DC"/>
    <w:rsid w:val="3AAD2351"/>
    <w:rsid w:val="3AB069F2"/>
    <w:rsid w:val="3ADF6A76"/>
    <w:rsid w:val="3AE60841"/>
    <w:rsid w:val="3AE65367"/>
    <w:rsid w:val="3AEF1F50"/>
    <w:rsid w:val="3B131515"/>
    <w:rsid w:val="3B2A7CCB"/>
    <w:rsid w:val="3B2E494B"/>
    <w:rsid w:val="3B440CA8"/>
    <w:rsid w:val="3B5B2CBA"/>
    <w:rsid w:val="3B725E1E"/>
    <w:rsid w:val="3B7A0503"/>
    <w:rsid w:val="3B7A1ABB"/>
    <w:rsid w:val="3B8712BC"/>
    <w:rsid w:val="3B874C67"/>
    <w:rsid w:val="3BA57C2B"/>
    <w:rsid w:val="3BB25A37"/>
    <w:rsid w:val="3BD7144A"/>
    <w:rsid w:val="3BD90D30"/>
    <w:rsid w:val="3C1E54B1"/>
    <w:rsid w:val="3C2773C6"/>
    <w:rsid w:val="3C675664"/>
    <w:rsid w:val="3C6B2BF0"/>
    <w:rsid w:val="3C6E257B"/>
    <w:rsid w:val="3C796480"/>
    <w:rsid w:val="3C876D94"/>
    <w:rsid w:val="3C8857DE"/>
    <w:rsid w:val="3C9673C9"/>
    <w:rsid w:val="3D2158B5"/>
    <w:rsid w:val="3D354622"/>
    <w:rsid w:val="3D5A1A09"/>
    <w:rsid w:val="3D6639C2"/>
    <w:rsid w:val="3DA31CA7"/>
    <w:rsid w:val="3DC43B53"/>
    <w:rsid w:val="3DD84B77"/>
    <w:rsid w:val="3DE052A0"/>
    <w:rsid w:val="3DE2125F"/>
    <w:rsid w:val="3DE32B48"/>
    <w:rsid w:val="3DE37629"/>
    <w:rsid w:val="3DE74966"/>
    <w:rsid w:val="3DF65949"/>
    <w:rsid w:val="3DF953E0"/>
    <w:rsid w:val="3E071F01"/>
    <w:rsid w:val="3E0B6BA3"/>
    <w:rsid w:val="3E1E7D6F"/>
    <w:rsid w:val="3E1F295F"/>
    <w:rsid w:val="3E206F52"/>
    <w:rsid w:val="3E2F2B20"/>
    <w:rsid w:val="3E5376ED"/>
    <w:rsid w:val="3EB40C1D"/>
    <w:rsid w:val="3ED60137"/>
    <w:rsid w:val="3EE10315"/>
    <w:rsid w:val="3EE170E3"/>
    <w:rsid w:val="3EFD7E73"/>
    <w:rsid w:val="3F336AF6"/>
    <w:rsid w:val="3F423AC7"/>
    <w:rsid w:val="3F5E1B0A"/>
    <w:rsid w:val="3F630B48"/>
    <w:rsid w:val="3F8D750E"/>
    <w:rsid w:val="3F8F22AD"/>
    <w:rsid w:val="3F986AE2"/>
    <w:rsid w:val="3FC37FBA"/>
    <w:rsid w:val="3FCA3ED5"/>
    <w:rsid w:val="3FEF32CD"/>
    <w:rsid w:val="401255E0"/>
    <w:rsid w:val="407E17BE"/>
    <w:rsid w:val="409A50A4"/>
    <w:rsid w:val="40B9712D"/>
    <w:rsid w:val="40C21A16"/>
    <w:rsid w:val="40E568F3"/>
    <w:rsid w:val="412939D7"/>
    <w:rsid w:val="41363A59"/>
    <w:rsid w:val="41425F9B"/>
    <w:rsid w:val="415C6039"/>
    <w:rsid w:val="417541F4"/>
    <w:rsid w:val="41817404"/>
    <w:rsid w:val="41CF748F"/>
    <w:rsid w:val="41D7324F"/>
    <w:rsid w:val="425F5813"/>
    <w:rsid w:val="426D184A"/>
    <w:rsid w:val="427C2B99"/>
    <w:rsid w:val="428F378D"/>
    <w:rsid w:val="42943428"/>
    <w:rsid w:val="42B80C36"/>
    <w:rsid w:val="42B83C03"/>
    <w:rsid w:val="42F147FF"/>
    <w:rsid w:val="42FA1D5A"/>
    <w:rsid w:val="42FC09C2"/>
    <w:rsid w:val="43264DFB"/>
    <w:rsid w:val="435C5B04"/>
    <w:rsid w:val="43D57F11"/>
    <w:rsid w:val="43E834A1"/>
    <w:rsid w:val="43F65184"/>
    <w:rsid w:val="440F533A"/>
    <w:rsid w:val="44280FB7"/>
    <w:rsid w:val="44456D36"/>
    <w:rsid w:val="444B4516"/>
    <w:rsid w:val="44565AA3"/>
    <w:rsid w:val="445F44F3"/>
    <w:rsid w:val="446912D8"/>
    <w:rsid w:val="4498192B"/>
    <w:rsid w:val="44A837DF"/>
    <w:rsid w:val="44C13FB1"/>
    <w:rsid w:val="44EC32E7"/>
    <w:rsid w:val="45303236"/>
    <w:rsid w:val="453C30B3"/>
    <w:rsid w:val="45970C2C"/>
    <w:rsid w:val="45B74D3E"/>
    <w:rsid w:val="46007DBA"/>
    <w:rsid w:val="46046358"/>
    <w:rsid w:val="46791F16"/>
    <w:rsid w:val="467B3196"/>
    <w:rsid w:val="46971C14"/>
    <w:rsid w:val="471D1201"/>
    <w:rsid w:val="4727764B"/>
    <w:rsid w:val="473D631E"/>
    <w:rsid w:val="47523626"/>
    <w:rsid w:val="47734DBA"/>
    <w:rsid w:val="477B146D"/>
    <w:rsid w:val="477D4691"/>
    <w:rsid w:val="47D02738"/>
    <w:rsid w:val="47D57E05"/>
    <w:rsid w:val="47E968AD"/>
    <w:rsid w:val="47F83429"/>
    <w:rsid w:val="48042632"/>
    <w:rsid w:val="482821BE"/>
    <w:rsid w:val="482A26CF"/>
    <w:rsid w:val="48311451"/>
    <w:rsid w:val="485E7D60"/>
    <w:rsid w:val="48632DA0"/>
    <w:rsid w:val="48692955"/>
    <w:rsid w:val="487F4BA4"/>
    <w:rsid w:val="48D231D3"/>
    <w:rsid w:val="48D64E76"/>
    <w:rsid w:val="48D8399F"/>
    <w:rsid w:val="490A320E"/>
    <w:rsid w:val="491153C8"/>
    <w:rsid w:val="49415A7C"/>
    <w:rsid w:val="49656199"/>
    <w:rsid w:val="49A0004C"/>
    <w:rsid w:val="49CC2080"/>
    <w:rsid w:val="49D31C47"/>
    <w:rsid w:val="49EF7C2C"/>
    <w:rsid w:val="4A0F6101"/>
    <w:rsid w:val="4A12125B"/>
    <w:rsid w:val="4A201304"/>
    <w:rsid w:val="4A317A17"/>
    <w:rsid w:val="4A4C6B26"/>
    <w:rsid w:val="4A56333C"/>
    <w:rsid w:val="4A883020"/>
    <w:rsid w:val="4A973982"/>
    <w:rsid w:val="4ADE5B6F"/>
    <w:rsid w:val="4AE7421E"/>
    <w:rsid w:val="4B022A27"/>
    <w:rsid w:val="4B392CDB"/>
    <w:rsid w:val="4B590FC4"/>
    <w:rsid w:val="4B5B6E04"/>
    <w:rsid w:val="4B91648F"/>
    <w:rsid w:val="4B9F7EE5"/>
    <w:rsid w:val="4BC205E4"/>
    <w:rsid w:val="4BCF219C"/>
    <w:rsid w:val="4BD22A92"/>
    <w:rsid w:val="4BD41AEB"/>
    <w:rsid w:val="4BDD5B55"/>
    <w:rsid w:val="4BF010E2"/>
    <w:rsid w:val="4C433B28"/>
    <w:rsid w:val="4C4977F9"/>
    <w:rsid w:val="4C5F7559"/>
    <w:rsid w:val="4C751632"/>
    <w:rsid w:val="4C7B2D5A"/>
    <w:rsid w:val="4C9261B9"/>
    <w:rsid w:val="4CB06BC2"/>
    <w:rsid w:val="4CB32621"/>
    <w:rsid w:val="4CC00338"/>
    <w:rsid w:val="4D2C79DE"/>
    <w:rsid w:val="4D5930B1"/>
    <w:rsid w:val="4DA01189"/>
    <w:rsid w:val="4DDB6F64"/>
    <w:rsid w:val="4DFA41BA"/>
    <w:rsid w:val="4E27360D"/>
    <w:rsid w:val="4E6215D1"/>
    <w:rsid w:val="4E755CC0"/>
    <w:rsid w:val="4E8D6681"/>
    <w:rsid w:val="4E943815"/>
    <w:rsid w:val="4E992228"/>
    <w:rsid w:val="4E9C3CC7"/>
    <w:rsid w:val="4EB05212"/>
    <w:rsid w:val="4EC11FBF"/>
    <w:rsid w:val="4EF22566"/>
    <w:rsid w:val="4F01026E"/>
    <w:rsid w:val="4F122D58"/>
    <w:rsid w:val="4F1B45E3"/>
    <w:rsid w:val="4F402D17"/>
    <w:rsid w:val="4F637C7F"/>
    <w:rsid w:val="4F8653A2"/>
    <w:rsid w:val="4F8A7FA6"/>
    <w:rsid w:val="4F8E07F5"/>
    <w:rsid w:val="4F9115F3"/>
    <w:rsid w:val="4FA91625"/>
    <w:rsid w:val="4FBE120C"/>
    <w:rsid w:val="4FE026FF"/>
    <w:rsid w:val="4FE045DD"/>
    <w:rsid w:val="502F172F"/>
    <w:rsid w:val="50692980"/>
    <w:rsid w:val="506A22B2"/>
    <w:rsid w:val="50713258"/>
    <w:rsid w:val="509047A1"/>
    <w:rsid w:val="50932329"/>
    <w:rsid w:val="509F30FF"/>
    <w:rsid w:val="50B02516"/>
    <w:rsid w:val="511C2C51"/>
    <w:rsid w:val="51893F32"/>
    <w:rsid w:val="51BB4B8E"/>
    <w:rsid w:val="51EE3B3F"/>
    <w:rsid w:val="52203511"/>
    <w:rsid w:val="522D3CE2"/>
    <w:rsid w:val="523705F6"/>
    <w:rsid w:val="5254269D"/>
    <w:rsid w:val="526C5A20"/>
    <w:rsid w:val="52B25522"/>
    <w:rsid w:val="52BD566A"/>
    <w:rsid w:val="52E05106"/>
    <w:rsid w:val="52E4473E"/>
    <w:rsid w:val="52F55010"/>
    <w:rsid w:val="52FF4DBD"/>
    <w:rsid w:val="534F690A"/>
    <w:rsid w:val="53645904"/>
    <w:rsid w:val="53700869"/>
    <w:rsid w:val="53A80881"/>
    <w:rsid w:val="53C1539F"/>
    <w:rsid w:val="53EF1ADE"/>
    <w:rsid w:val="53F70F6D"/>
    <w:rsid w:val="53F912D7"/>
    <w:rsid w:val="541E0972"/>
    <w:rsid w:val="544A45B7"/>
    <w:rsid w:val="54B34980"/>
    <w:rsid w:val="54EC1C9D"/>
    <w:rsid w:val="54ED5F07"/>
    <w:rsid w:val="54F0083F"/>
    <w:rsid w:val="54F01D93"/>
    <w:rsid w:val="54F72FB3"/>
    <w:rsid w:val="55017F9C"/>
    <w:rsid w:val="55313CBC"/>
    <w:rsid w:val="563077E9"/>
    <w:rsid w:val="5641292A"/>
    <w:rsid w:val="565454DB"/>
    <w:rsid w:val="56AF0F81"/>
    <w:rsid w:val="57106A79"/>
    <w:rsid w:val="572F2532"/>
    <w:rsid w:val="574A1137"/>
    <w:rsid w:val="574A7F00"/>
    <w:rsid w:val="576051C6"/>
    <w:rsid w:val="57645EEC"/>
    <w:rsid w:val="577C6C0E"/>
    <w:rsid w:val="578A20C4"/>
    <w:rsid w:val="578E7370"/>
    <w:rsid w:val="57B421B3"/>
    <w:rsid w:val="57BA7C1A"/>
    <w:rsid w:val="57ED2F16"/>
    <w:rsid w:val="57F8383D"/>
    <w:rsid w:val="57FC5042"/>
    <w:rsid w:val="580B48CC"/>
    <w:rsid w:val="583E345B"/>
    <w:rsid w:val="584F3EFC"/>
    <w:rsid w:val="586F2FB6"/>
    <w:rsid w:val="588D444D"/>
    <w:rsid w:val="58923725"/>
    <w:rsid w:val="589B5A5E"/>
    <w:rsid w:val="589C18D1"/>
    <w:rsid w:val="589F5691"/>
    <w:rsid w:val="58A67FF9"/>
    <w:rsid w:val="58BF5497"/>
    <w:rsid w:val="58C22F66"/>
    <w:rsid w:val="58C57EF9"/>
    <w:rsid w:val="58E151DD"/>
    <w:rsid w:val="58E721B5"/>
    <w:rsid w:val="59014E0D"/>
    <w:rsid w:val="59295AAA"/>
    <w:rsid w:val="59582773"/>
    <w:rsid w:val="595A51B9"/>
    <w:rsid w:val="59742F58"/>
    <w:rsid w:val="597F678F"/>
    <w:rsid w:val="59CC1467"/>
    <w:rsid w:val="59DD1FD1"/>
    <w:rsid w:val="5A0870E0"/>
    <w:rsid w:val="5A1B1C4A"/>
    <w:rsid w:val="5A435337"/>
    <w:rsid w:val="5A8B1714"/>
    <w:rsid w:val="5A9241C8"/>
    <w:rsid w:val="5A9244AA"/>
    <w:rsid w:val="5AB105C6"/>
    <w:rsid w:val="5AB86F3E"/>
    <w:rsid w:val="5AF858E6"/>
    <w:rsid w:val="5AF91807"/>
    <w:rsid w:val="5B0146AE"/>
    <w:rsid w:val="5B1F6232"/>
    <w:rsid w:val="5B23319F"/>
    <w:rsid w:val="5B235D50"/>
    <w:rsid w:val="5B2C2129"/>
    <w:rsid w:val="5B3066FF"/>
    <w:rsid w:val="5B4F32A5"/>
    <w:rsid w:val="5B584205"/>
    <w:rsid w:val="5B5D0CA3"/>
    <w:rsid w:val="5B6F337F"/>
    <w:rsid w:val="5B8F3776"/>
    <w:rsid w:val="5B922A05"/>
    <w:rsid w:val="5BC63F33"/>
    <w:rsid w:val="5BCA5C03"/>
    <w:rsid w:val="5BD479DE"/>
    <w:rsid w:val="5BD72CBE"/>
    <w:rsid w:val="5BF83558"/>
    <w:rsid w:val="5C111BCA"/>
    <w:rsid w:val="5C2B15A1"/>
    <w:rsid w:val="5C407647"/>
    <w:rsid w:val="5C533C3E"/>
    <w:rsid w:val="5C543A2E"/>
    <w:rsid w:val="5C5F77DA"/>
    <w:rsid w:val="5C7A2B15"/>
    <w:rsid w:val="5CCB3B7E"/>
    <w:rsid w:val="5CD87174"/>
    <w:rsid w:val="5CEB60EF"/>
    <w:rsid w:val="5CED1C94"/>
    <w:rsid w:val="5D0F5D61"/>
    <w:rsid w:val="5D210D25"/>
    <w:rsid w:val="5D210E02"/>
    <w:rsid w:val="5D753BC1"/>
    <w:rsid w:val="5D9C0336"/>
    <w:rsid w:val="5DC378B4"/>
    <w:rsid w:val="5DD060E6"/>
    <w:rsid w:val="5DDC0BF4"/>
    <w:rsid w:val="5DDC5D3C"/>
    <w:rsid w:val="5DE04499"/>
    <w:rsid w:val="5E091B76"/>
    <w:rsid w:val="5E0A09FB"/>
    <w:rsid w:val="5E146437"/>
    <w:rsid w:val="5EA775BE"/>
    <w:rsid w:val="5EA90A8B"/>
    <w:rsid w:val="5EB503F6"/>
    <w:rsid w:val="5EBA64AD"/>
    <w:rsid w:val="5EC35BC4"/>
    <w:rsid w:val="5EC933F9"/>
    <w:rsid w:val="5EF001A5"/>
    <w:rsid w:val="5EF44FA4"/>
    <w:rsid w:val="5F050D4B"/>
    <w:rsid w:val="5F2D7EF4"/>
    <w:rsid w:val="5FA36558"/>
    <w:rsid w:val="5FBC1851"/>
    <w:rsid w:val="5FC038A6"/>
    <w:rsid w:val="5FD631B2"/>
    <w:rsid w:val="5FE44839"/>
    <w:rsid w:val="5FE7286D"/>
    <w:rsid w:val="60320332"/>
    <w:rsid w:val="60437962"/>
    <w:rsid w:val="60540427"/>
    <w:rsid w:val="605A06DC"/>
    <w:rsid w:val="607974A8"/>
    <w:rsid w:val="60A20D2E"/>
    <w:rsid w:val="60DE1307"/>
    <w:rsid w:val="60E5064E"/>
    <w:rsid w:val="611F114B"/>
    <w:rsid w:val="613B277D"/>
    <w:rsid w:val="616C7B93"/>
    <w:rsid w:val="61701CE8"/>
    <w:rsid w:val="619113DE"/>
    <w:rsid w:val="61931D37"/>
    <w:rsid w:val="61AC4B30"/>
    <w:rsid w:val="620D740D"/>
    <w:rsid w:val="622469B4"/>
    <w:rsid w:val="62672119"/>
    <w:rsid w:val="626A0FB7"/>
    <w:rsid w:val="627C7648"/>
    <w:rsid w:val="62E37A89"/>
    <w:rsid w:val="62E85712"/>
    <w:rsid w:val="62FD6D68"/>
    <w:rsid w:val="631E37C1"/>
    <w:rsid w:val="63390A72"/>
    <w:rsid w:val="636B6FB9"/>
    <w:rsid w:val="63847B54"/>
    <w:rsid w:val="63885844"/>
    <w:rsid w:val="63977AB4"/>
    <w:rsid w:val="63CA4A8D"/>
    <w:rsid w:val="63EB0576"/>
    <w:rsid w:val="64173638"/>
    <w:rsid w:val="64345A11"/>
    <w:rsid w:val="643D6724"/>
    <w:rsid w:val="643E4CCE"/>
    <w:rsid w:val="647F7C9A"/>
    <w:rsid w:val="64893184"/>
    <w:rsid w:val="64A41673"/>
    <w:rsid w:val="64E821FB"/>
    <w:rsid w:val="64FF6B20"/>
    <w:rsid w:val="65514770"/>
    <w:rsid w:val="65577998"/>
    <w:rsid w:val="657A443F"/>
    <w:rsid w:val="657D7107"/>
    <w:rsid w:val="659C14EF"/>
    <w:rsid w:val="659F536A"/>
    <w:rsid w:val="65D57E65"/>
    <w:rsid w:val="65D90AF2"/>
    <w:rsid w:val="65DD530B"/>
    <w:rsid w:val="65DE2794"/>
    <w:rsid w:val="65ED5A0F"/>
    <w:rsid w:val="65F37E83"/>
    <w:rsid w:val="65F77B85"/>
    <w:rsid w:val="65FF3341"/>
    <w:rsid w:val="660552A7"/>
    <w:rsid w:val="66362267"/>
    <w:rsid w:val="665A78C7"/>
    <w:rsid w:val="66884FC6"/>
    <w:rsid w:val="66A543C7"/>
    <w:rsid w:val="66D05826"/>
    <w:rsid w:val="66D5363D"/>
    <w:rsid w:val="66E13B1C"/>
    <w:rsid w:val="66EA1A9D"/>
    <w:rsid w:val="66FF0761"/>
    <w:rsid w:val="66FF5ADB"/>
    <w:rsid w:val="67090B56"/>
    <w:rsid w:val="6757534F"/>
    <w:rsid w:val="675C1667"/>
    <w:rsid w:val="6761672F"/>
    <w:rsid w:val="67770889"/>
    <w:rsid w:val="678929C2"/>
    <w:rsid w:val="67972B42"/>
    <w:rsid w:val="6798128E"/>
    <w:rsid w:val="679E1BAF"/>
    <w:rsid w:val="67BA2A4D"/>
    <w:rsid w:val="67D00227"/>
    <w:rsid w:val="68392DAB"/>
    <w:rsid w:val="683D4C84"/>
    <w:rsid w:val="6845233E"/>
    <w:rsid w:val="68530BB0"/>
    <w:rsid w:val="68543F21"/>
    <w:rsid w:val="6859231D"/>
    <w:rsid w:val="686E1851"/>
    <w:rsid w:val="68743442"/>
    <w:rsid w:val="689D4D60"/>
    <w:rsid w:val="68C13C20"/>
    <w:rsid w:val="68D06926"/>
    <w:rsid w:val="68DF6FBB"/>
    <w:rsid w:val="68E479E5"/>
    <w:rsid w:val="68F01F49"/>
    <w:rsid w:val="69037570"/>
    <w:rsid w:val="690E7482"/>
    <w:rsid w:val="69261096"/>
    <w:rsid w:val="69285CB6"/>
    <w:rsid w:val="69522D91"/>
    <w:rsid w:val="697E09D1"/>
    <w:rsid w:val="69901DCF"/>
    <w:rsid w:val="699B4E14"/>
    <w:rsid w:val="69CB26C4"/>
    <w:rsid w:val="69D2603F"/>
    <w:rsid w:val="69E45005"/>
    <w:rsid w:val="6A274A4C"/>
    <w:rsid w:val="6A357A20"/>
    <w:rsid w:val="6A3C2E51"/>
    <w:rsid w:val="6A78260B"/>
    <w:rsid w:val="6A796774"/>
    <w:rsid w:val="6A8D1E11"/>
    <w:rsid w:val="6AA16C71"/>
    <w:rsid w:val="6AAD248B"/>
    <w:rsid w:val="6AE43EDA"/>
    <w:rsid w:val="6AF93777"/>
    <w:rsid w:val="6B150B90"/>
    <w:rsid w:val="6B3212EB"/>
    <w:rsid w:val="6B43432C"/>
    <w:rsid w:val="6B782DB6"/>
    <w:rsid w:val="6B792B9D"/>
    <w:rsid w:val="6B7D33E6"/>
    <w:rsid w:val="6B8556F0"/>
    <w:rsid w:val="6B866DBB"/>
    <w:rsid w:val="6B953202"/>
    <w:rsid w:val="6BA508A5"/>
    <w:rsid w:val="6BB40240"/>
    <w:rsid w:val="6BCF0906"/>
    <w:rsid w:val="6C070D5C"/>
    <w:rsid w:val="6C0B5710"/>
    <w:rsid w:val="6C2842C1"/>
    <w:rsid w:val="6C650A9D"/>
    <w:rsid w:val="6C697883"/>
    <w:rsid w:val="6C8F67E1"/>
    <w:rsid w:val="6CE05A84"/>
    <w:rsid w:val="6CFD55EA"/>
    <w:rsid w:val="6D1D6857"/>
    <w:rsid w:val="6D2474E8"/>
    <w:rsid w:val="6D5C56D1"/>
    <w:rsid w:val="6DA636B8"/>
    <w:rsid w:val="6DFC57F7"/>
    <w:rsid w:val="6E0321FC"/>
    <w:rsid w:val="6E0776BA"/>
    <w:rsid w:val="6E17297F"/>
    <w:rsid w:val="6E4271C0"/>
    <w:rsid w:val="6E561FA4"/>
    <w:rsid w:val="6E78499F"/>
    <w:rsid w:val="6E8A3CCC"/>
    <w:rsid w:val="6E9E624D"/>
    <w:rsid w:val="6EBD4B1C"/>
    <w:rsid w:val="6EBF5CF7"/>
    <w:rsid w:val="6EC62C7A"/>
    <w:rsid w:val="6EC77A0D"/>
    <w:rsid w:val="6ECB7158"/>
    <w:rsid w:val="6ED870E9"/>
    <w:rsid w:val="6EE6196F"/>
    <w:rsid w:val="6EE81BB3"/>
    <w:rsid w:val="6F0E5901"/>
    <w:rsid w:val="6F1C7D07"/>
    <w:rsid w:val="6F1E18DF"/>
    <w:rsid w:val="6F290CCB"/>
    <w:rsid w:val="6F3B11E5"/>
    <w:rsid w:val="6F637A8A"/>
    <w:rsid w:val="6F7A20F0"/>
    <w:rsid w:val="6F8F1972"/>
    <w:rsid w:val="70256D24"/>
    <w:rsid w:val="70302AF5"/>
    <w:rsid w:val="70634155"/>
    <w:rsid w:val="7076217F"/>
    <w:rsid w:val="707A2C56"/>
    <w:rsid w:val="70AE2E74"/>
    <w:rsid w:val="70DE3CB5"/>
    <w:rsid w:val="70F15474"/>
    <w:rsid w:val="70F7400C"/>
    <w:rsid w:val="715122EE"/>
    <w:rsid w:val="71883AEE"/>
    <w:rsid w:val="71B754C4"/>
    <w:rsid w:val="71BF718E"/>
    <w:rsid w:val="71D029A5"/>
    <w:rsid w:val="71E57418"/>
    <w:rsid w:val="71ED626C"/>
    <w:rsid w:val="722358EE"/>
    <w:rsid w:val="7271099C"/>
    <w:rsid w:val="728E6243"/>
    <w:rsid w:val="729D75DC"/>
    <w:rsid w:val="72C45DEF"/>
    <w:rsid w:val="72D17847"/>
    <w:rsid w:val="72D47FF9"/>
    <w:rsid w:val="72E22DFC"/>
    <w:rsid w:val="72ED3287"/>
    <w:rsid w:val="72F9526C"/>
    <w:rsid w:val="7307399C"/>
    <w:rsid w:val="73131AEE"/>
    <w:rsid w:val="73157C38"/>
    <w:rsid w:val="73287FB2"/>
    <w:rsid w:val="734D011F"/>
    <w:rsid w:val="73581D23"/>
    <w:rsid w:val="735B62EB"/>
    <w:rsid w:val="73693329"/>
    <w:rsid w:val="737E36B0"/>
    <w:rsid w:val="73E6529C"/>
    <w:rsid w:val="7406328F"/>
    <w:rsid w:val="741335E1"/>
    <w:rsid w:val="74211296"/>
    <w:rsid w:val="74242E2B"/>
    <w:rsid w:val="74553B71"/>
    <w:rsid w:val="74667CE7"/>
    <w:rsid w:val="74923F14"/>
    <w:rsid w:val="74956F99"/>
    <w:rsid w:val="74D81F4A"/>
    <w:rsid w:val="74EC75C8"/>
    <w:rsid w:val="75052B12"/>
    <w:rsid w:val="75103244"/>
    <w:rsid w:val="75180792"/>
    <w:rsid w:val="75974CCE"/>
    <w:rsid w:val="75BD5447"/>
    <w:rsid w:val="75C15451"/>
    <w:rsid w:val="75F8264B"/>
    <w:rsid w:val="76366115"/>
    <w:rsid w:val="7662273B"/>
    <w:rsid w:val="769F259D"/>
    <w:rsid w:val="76B46764"/>
    <w:rsid w:val="76E45156"/>
    <w:rsid w:val="76E625AB"/>
    <w:rsid w:val="76FF7F91"/>
    <w:rsid w:val="770B3A95"/>
    <w:rsid w:val="775522FF"/>
    <w:rsid w:val="775B7B96"/>
    <w:rsid w:val="77690B6B"/>
    <w:rsid w:val="776E2295"/>
    <w:rsid w:val="777A2D0E"/>
    <w:rsid w:val="77810352"/>
    <w:rsid w:val="778E0F71"/>
    <w:rsid w:val="77910689"/>
    <w:rsid w:val="77A11BB6"/>
    <w:rsid w:val="77C60E04"/>
    <w:rsid w:val="77F41615"/>
    <w:rsid w:val="77F705CB"/>
    <w:rsid w:val="77F77E80"/>
    <w:rsid w:val="780C385A"/>
    <w:rsid w:val="78244128"/>
    <w:rsid w:val="782C3D11"/>
    <w:rsid w:val="782E7E02"/>
    <w:rsid w:val="78336631"/>
    <w:rsid w:val="784B4F18"/>
    <w:rsid w:val="78643FE3"/>
    <w:rsid w:val="78951BC2"/>
    <w:rsid w:val="78F509BD"/>
    <w:rsid w:val="7911106E"/>
    <w:rsid w:val="792102EA"/>
    <w:rsid w:val="79303638"/>
    <w:rsid w:val="794346D9"/>
    <w:rsid w:val="794649ED"/>
    <w:rsid w:val="796A31B3"/>
    <w:rsid w:val="797E51D3"/>
    <w:rsid w:val="79935EAC"/>
    <w:rsid w:val="79982113"/>
    <w:rsid w:val="79A302E5"/>
    <w:rsid w:val="79AC1182"/>
    <w:rsid w:val="79D26B0A"/>
    <w:rsid w:val="79FD6B05"/>
    <w:rsid w:val="7A110C5C"/>
    <w:rsid w:val="7A3773C0"/>
    <w:rsid w:val="7A394B99"/>
    <w:rsid w:val="7A46040B"/>
    <w:rsid w:val="7A5D0518"/>
    <w:rsid w:val="7A6F30EB"/>
    <w:rsid w:val="7A722053"/>
    <w:rsid w:val="7A796D30"/>
    <w:rsid w:val="7AA15EDD"/>
    <w:rsid w:val="7AC62AFA"/>
    <w:rsid w:val="7ADB29E8"/>
    <w:rsid w:val="7AFA7016"/>
    <w:rsid w:val="7B0C6FC1"/>
    <w:rsid w:val="7B34047C"/>
    <w:rsid w:val="7B4F630F"/>
    <w:rsid w:val="7B8D1379"/>
    <w:rsid w:val="7B945D90"/>
    <w:rsid w:val="7BD56AC9"/>
    <w:rsid w:val="7BDC40D5"/>
    <w:rsid w:val="7BE24CBA"/>
    <w:rsid w:val="7BE45E38"/>
    <w:rsid w:val="7BFF6B11"/>
    <w:rsid w:val="7C0715CE"/>
    <w:rsid w:val="7C137704"/>
    <w:rsid w:val="7C2B0BD3"/>
    <w:rsid w:val="7C3C14CD"/>
    <w:rsid w:val="7C455EA2"/>
    <w:rsid w:val="7C4D1AE9"/>
    <w:rsid w:val="7C583EBB"/>
    <w:rsid w:val="7C5B4C2B"/>
    <w:rsid w:val="7CB779AC"/>
    <w:rsid w:val="7CBF6329"/>
    <w:rsid w:val="7CDB591E"/>
    <w:rsid w:val="7CF600A5"/>
    <w:rsid w:val="7D141825"/>
    <w:rsid w:val="7D2A44B1"/>
    <w:rsid w:val="7D2D1809"/>
    <w:rsid w:val="7D385A43"/>
    <w:rsid w:val="7D5A73E1"/>
    <w:rsid w:val="7D8A4499"/>
    <w:rsid w:val="7D8E2311"/>
    <w:rsid w:val="7DD624BC"/>
    <w:rsid w:val="7DD7700A"/>
    <w:rsid w:val="7DE96E01"/>
    <w:rsid w:val="7E04183D"/>
    <w:rsid w:val="7E4A031F"/>
    <w:rsid w:val="7E4E6A8C"/>
    <w:rsid w:val="7E88155D"/>
    <w:rsid w:val="7E9B2975"/>
    <w:rsid w:val="7E9E0E2E"/>
    <w:rsid w:val="7EB57FA0"/>
    <w:rsid w:val="7ECB3459"/>
    <w:rsid w:val="7EE72090"/>
    <w:rsid w:val="7F0C4527"/>
    <w:rsid w:val="7F0E0327"/>
    <w:rsid w:val="7F176AE8"/>
    <w:rsid w:val="7F192422"/>
    <w:rsid w:val="7F331B4E"/>
    <w:rsid w:val="7F646533"/>
    <w:rsid w:val="7FB20165"/>
    <w:rsid w:val="7FDB6125"/>
    <w:rsid w:val="7FFE31FD"/>
    <w:rsid w:val="ADA11501"/>
    <w:rsid w:val="BBF33210"/>
    <w:rsid w:val="DBA71B73"/>
    <w:rsid w:val="DE0F25CD"/>
    <w:rsid w:val="EBFEAD91"/>
    <w:rsid w:val="FFFF78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楚雄州元谋县党政机关单位</Company>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2022-08-05T10:44:00Z</dcterms:created>
  <dc:creator>刘玲</dc:creator>
  <cp:lastModifiedBy>Administrator</cp:lastModifiedBy>
  <dcterms:modified xsi:type="dcterms:W3CDTF">2023-10-10T09:20:36Z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422F87C57F574142937CB707BBDCCF36_12</vt:lpwstr>
  </property>
</Properties>
</file>