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left"/>
        <w:rPr>
          <w:rFonts w:hint="eastAsia" w:ascii="方正仿宋简体" w:hAnsi="仿宋" w:eastAsia="方正仿宋简体" w:cs="仿宋_GB2312"/>
          <w:color w:val="000000" w:themeColor="text1"/>
          <w:sz w:val="32"/>
          <w:szCs w:val="32"/>
          <w:lang w:val="en-US" w:eastAsia="zh-CN"/>
        </w:rPr>
      </w:pPr>
      <w:bookmarkStart w:id="0" w:name="_GoBack"/>
      <w:bookmarkEnd w:id="0"/>
      <w:r>
        <w:rPr>
          <w:rFonts w:hint="eastAsia" w:ascii="方正仿宋简体" w:hAnsi="仿宋" w:eastAsia="方正仿宋简体" w:cs="仿宋_GB2312"/>
          <w:color w:val="000000" w:themeColor="text1"/>
          <w:sz w:val="32"/>
          <w:szCs w:val="32"/>
          <w:lang w:val="en-US" w:eastAsia="zh-CN"/>
        </w:rPr>
        <w:t>附件：</w:t>
      </w:r>
    </w:p>
    <w:p>
      <w:pPr>
        <w:spacing w:line="578" w:lineRule="exact"/>
        <w:jc w:val="center"/>
        <w:rPr>
          <w:rFonts w:hint="eastAsia"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lang w:eastAsia="zh-CN"/>
        </w:rPr>
        <w:t>楚雄彝族自治州搬迁安置</w:t>
      </w:r>
      <w:r>
        <w:rPr>
          <w:rFonts w:hint="eastAsia" w:ascii="方正小标宋简体" w:hAnsi="方正小标宋简体" w:eastAsia="方正小标宋简体" w:cs="方正小标宋简体"/>
          <w:color w:val="000000" w:themeColor="text1"/>
          <w:sz w:val="44"/>
          <w:szCs w:val="44"/>
        </w:rPr>
        <w:t>办公室202</w:t>
      </w:r>
      <w:r>
        <w:rPr>
          <w:rFonts w:hint="eastAsia" w:ascii="方正小标宋简体" w:hAnsi="方正小标宋简体" w:eastAsia="方正小标宋简体" w:cs="方正小标宋简体"/>
          <w:color w:val="000000" w:themeColor="text1"/>
          <w:sz w:val="44"/>
          <w:szCs w:val="44"/>
          <w:lang w:val="en-US" w:eastAsia="zh-CN"/>
        </w:rPr>
        <w:t>4</w:t>
      </w:r>
      <w:r>
        <w:rPr>
          <w:rFonts w:hint="eastAsia" w:ascii="方正小标宋简体" w:hAnsi="方正小标宋简体" w:eastAsia="方正小标宋简体" w:cs="方正小标宋简体"/>
          <w:color w:val="000000" w:themeColor="text1"/>
          <w:sz w:val="44"/>
          <w:szCs w:val="44"/>
        </w:rPr>
        <w:t>年预算重点领域财政项目文本公开</w:t>
      </w:r>
    </w:p>
    <w:p>
      <w:pPr>
        <w:spacing w:line="578" w:lineRule="exact"/>
        <w:jc w:val="center"/>
        <w:rPr>
          <w:rFonts w:hint="eastAsia" w:ascii="方正小标宋简体" w:hAnsi="方正小标宋简体" w:eastAsia="方正小标宋简体" w:cs="方正小标宋简体"/>
          <w:color w:val="000000" w:themeColor="text1"/>
          <w:sz w:val="32"/>
          <w:szCs w:val="32"/>
        </w:rPr>
      </w:pPr>
    </w:p>
    <w:p>
      <w:pPr>
        <w:spacing w:line="578" w:lineRule="exact"/>
        <w:ind w:firstLine="633" w:firstLineChars="198"/>
        <w:jc w:val="left"/>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一、项目名称</w:t>
      </w:r>
    </w:p>
    <w:p>
      <w:pPr>
        <w:spacing w:line="578" w:lineRule="exact"/>
        <w:jc w:val="left"/>
        <w:rPr>
          <w:rFonts w:hint="eastAsia" w:ascii="方正仿宋简体" w:hAnsi="仿宋" w:eastAsia="方正仿宋简体" w:cs="仿宋_GB2312"/>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仿宋_GB2312"/>
          <w:color w:val="000000" w:themeColor="text1"/>
          <w:sz w:val="32"/>
          <w:szCs w:val="32"/>
        </w:rPr>
        <w:t xml:space="preserve"> </w:t>
      </w:r>
      <w:r>
        <w:rPr>
          <w:rFonts w:hint="eastAsia" w:ascii="方正仿宋简体" w:hAnsi="仿宋" w:eastAsia="方正仿宋简体" w:cs="仿宋_GB2312"/>
          <w:color w:val="000000" w:themeColor="text1"/>
          <w:sz w:val="32"/>
          <w:szCs w:val="32"/>
        </w:rPr>
        <w:t>202</w:t>
      </w:r>
      <w:r>
        <w:rPr>
          <w:rFonts w:hint="eastAsia" w:ascii="方正仿宋简体" w:hAnsi="仿宋" w:eastAsia="方正仿宋简体" w:cs="仿宋_GB2312"/>
          <w:color w:val="000000" w:themeColor="text1"/>
          <w:sz w:val="32"/>
          <w:szCs w:val="32"/>
          <w:lang w:val="en-US" w:eastAsia="zh-CN"/>
        </w:rPr>
        <w:t>4</w:t>
      </w:r>
      <w:r>
        <w:rPr>
          <w:rFonts w:hint="eastAsia" w:ascii="方正仿宋简体" w:hAnsi="仿宋" w:eastAsia="方正仿宋简体" w:cs="仿宋_GB2312"/>
          <w:color w:val="000000" w:themeColor="text1"/>
          <w:sz w:val="32"/>
          <w:szCs w:val="32"/>
        </w:rPr>
        <w:t>年青山嘴水库栗子园移民长期生活补助资金</w:t>
      </w:r>
    </w:p>
    <w:p>
      <w:pPr>
        <w:spacing w:line="578" w:lineRule="exact"/>
        <w:ind w:firstLine="633" w:firstLineChars="198"/>
        <w:jc w:val="left"/>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二、立项依据</w:t>
      </w:r>
    </w:p>
    <w:p>
      <w:pPr>
        <w:spacing w:line="578" w:lineRule="exact"/>
        <w:ind w:firstLine="640" w:firstLineChars="200"/>
        <w:rPr>
          <w:rFonts w:hint="eastAsia" w:ascii="方正仿宋简体" w:hAnsi="仿宋" w:eastAsia="方正仿宋简体" w:cs="仿宋_GB2312"/>
          <w:color w:val="000000" w:themeColor="text1"/>
          <w:sz w:val="32"/>
          <w:szCs w:val="32"/>
        </w:rPr>
      </w:pPr>
      <w:r>
        <w:rPr>
          <w:rFonts w:hint="eastAsia" w:ascii="方正仿宋简体" w:hAnsi="仿宋" w:eastAsia="方正仿宋简体" w:cs="仿宋_GB2312"/>
          <w:color w:val="000000" w:themeColor="text1"/>
          <w:sz w:val="32"/>
          <w:szCs w:val="32"/>
        </w:rPr>
        <w:t>《楚雄州人民政府办公室关于加强青山嘴水库栗子园安置小区移民长期生活补助费发放管理的通知》（楚政办通</w:t>
      </w:r>
      <w:r>
        <w:rPr>
          <w:rFonts w:hint="eastAsia" w:ascii="方正仿宋简体" w:hAnsi="仿宋" w:eastAsia="方正仿宋简体" w:cs="仿宋_GB2312"/>
          <w:snapToGrid w:val="0"/>
          <w:color w:val="000000" w:themeColor="text1"/>
          <w:kern w:val="0"/>
          <w:sz w:val="32"/>
          <w:szCs w:val="32"/>
        </w:rPr>
        <w:t>〔2012〕</w:t>
      </w:r>
      <w:r>
        <w:rPr>
          <w:rFonts w:hint="eastAsia" w:ascii="方正仿宋简体" w:hAnsi="仿宋" w:eastAsia="方正仿宋简体" w:cs="仿宋_GB2312"/>
          <w:color w:val="000000" w:themeColor="text1"/>
          <w:sz w:val="32"/>
          <w:szCs w:val="32"/>
        </w:rPr>
        <w:t>99号）</w:t>
      </w:r>
    </w:p>
    <w:p>
      <w:pPr>
        <w:spacing w:line="578" w:lineRule="exact"/>
        <w:ind w:firstLine="633" w:firstLineChars="198"/>
        <w:jc w:val="left"/>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三、项目实施单位</w:t>
      </w:r>
    </w:p>
    <w:p>
      <w:pPr>
        <w:spacing w:line="578" w:lineRule="exact"/>
        <w:ind w:firstLine="640" w:firstLineChars="200"/>
        <w:rPr>
          <w:rFonts w:ascii="仿宋" w:hAnsi="仿宋" w:eastAsia="仿宋" w:cs="仿宋_GB2312"/>
          <w:color w:val="000000" w:themeColor="text1"/>
          <w:sz w:val="32"/>
          <w:szCs w:val="32"/>
        </w:rPr>
      </w:pPr>
      <w:r>
        <w:rPr>
          <w:rFonts w:hint="eastAsia" w:ascii="方正仿宋简体" w:hAnsi="仿宋" w:eastAsia="方正仿宋简体" w:cs="仿宋_GB2312"/>
          <w:color w:val="000000" w:themeColor="text1"/>
          <w:sz w:val="32"/>
          <w:szCs w:val="32"/>
        </w:rPr>
        <w:t>楚雄市搬迁安置办公室</w:t>
      </w:r>
    </w:p>
    <w:p>
      <w:pPr>
        <w:spacing w:line="578" w:lineRule="exact"/>
        <w:ind w:firstLine="633" w:firstLineChars="198"/>
        <w:jc w:val="left"/>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四、项目基本概况</w:t>
      </w:r>
    </w:p>
    <w:p>
      <w:pPr>
        <w:spacing w:line="578" w:lineRule="exact"/>
        <w:ind w:firstLine="640" w:firstLineChars="200"/>
        <w:rPr>
          <w:rFonts w:hint="eastAsia" w:ascii="方正仿宋简体" w:hAnsi="仿宋" w:eastAsia="方正仿宋简体" w:cs="仿宋_GB2312"/>
          <w:color w:val="000000" w:themeColor="text1"/>
          <w:sz w:val="32"/>
          <w:szCs w:val="32"/>
        </w:rPr>
      </w:pPr>
      <w:r>
        <w:rPr>
          <w:rFonts w:hint="eastAsia" w:ascii="方正仿宋简体" w:hAnsi="仿宋" w:eastAsia="方正仿宋简体" w:cs="仿宋_GB2312"/>
          <w:color w:val="000000" w:themeColor="text1"/>
          <w:sz w:val="32"/>
          <w:szCs w:val="32"/>
        </w:rPr>
        <w:t>根据《楚雄州人民政府办公室关于加强青山嘴水库栗子园安置小区移民长期生活补助费发放管理的通知》（楚政办通</w:t>
      </w:r>
      <w:r>
        <w:rPr>
          <w:rFonts w:hint="eastAsia" w:ascii="方正仿宋简体" w:hAnsi="仿宋" w:eastAsia="方正仿宋简体" w:cs="仿宋_GB2312"/>
          <w:snapToGrid w:val="0"/>
          <w:color w:val="000000" w:themeColor="text1"/>
          <w:kern w:val="0"/>
          <w:sz w:val="32"/>
          <w:szCs w:val="32"/>
        </w:rPr>
        <w:t>〔2012〕</w:t>
      </w:r>
      <w:r>
        <w:rPr>
          <w:rFonts w:hint="eastAsia" w:ascii="方正仿宋简体" w:hAnsi="仿宋" w:eastAsia="方正仿宋简体" w:cs="仿宋_GB2312"/>
          <w:color w:val="000000" w:themeColor="text1"/>
          <w:sz w:val="32"/>
          <w:szCs w:val="32"/>
        </w:rPr>
        <w:t>99号），对选择栗子园城市楼房安置方式的楚雄市青山嘴水库移民实行20年长期生活补助，生活补助标准以2012年每人每月300元为基准，从2013年起生活补助费每年按5%递增，按照核定的移民人口基数6682人计，州财政承担长期生活补助费的70%。202</w:t>
      </w:r>
      <w:r>
        <w:rPr>
          <w:rFonts w:hint="eastAsia" w:ascii="方正仿宋简体" w:hAnsi="仿宋" w:eastAsia="方正仿宋简体" w:cs="仿宋_GB2312"/>
          <w:color w:val="000000" w:themeColor="text1"/>
          <w:sz w:val="32"/>
          <w:szCs w:val="32"/>
          <w:lang w:val="en-US" w:eastAsia="zh-CN"/>
        </w:rPr>
        <w:t>4</w:t>
      </w:r>
      <w:r>
        <w:rPr>
          <w:rFonts w:hint="eastAsia" w:ascii="方正仿宋简体" w:hAnsi="仿宋" w:eastAsia="方正仿宋简体" w:cs="仿宋_GB2312"/>
          <w:color w:val="000000" w:themeColor="text1"/>
          <w:sz w:val="32"/>
          <w:szCs w:val="32"/>
        </w:rPr>
        <w:t>年州级预算的青山嘴水库栗子园移民长期生活补助资金</w:t>
      </w:r>
      <w:r>
        <w:rPr>
          <w:rFonts w:hint="eastAsia" w:ascii="方正仿宋简体" w:hAnsi="仿宋" w:eastAsia="方正仿宋简体" w:cs="仿宋_GB2312"/>
          <w:color w:val="000000" w:themeColor="text1"/>
          <w:sz w:val="32"/>
          <w:szCs w:val="32"/>
          <w:lang w:eastAsia="zh-CN"/>
        </w:rPr>
        <w:t>为</w:t>
      </w:r>
      <w:r>
        <w:rPr>
          <w:rFonts w:hint="eastAsia" w:ascii="仿宋_GB2312" w:hAnsi="仿宋_GB2312" w:eastAsia="仿宋_GB2312" w:cs="仿宋_GB2312"/>
          <w:kern w:val="0"/>
          <w:sz w:val="32"/>
          <w:szCs w:val="32"/>
          <w:lang w:val="en-US" w:eastAsia="zh-CN"/>
        </w:rPr>
        <w:t>30240000.00</w:t>
      </w:r>
      <w:r>
        <w:rPr>
          <w:rFonts w:hint="eastAsia" w:ascii="方正仿宋简体" w:hAnsi="仿宋" w:eastAsia="方正仿宋简体" w:cs="仿宋_GB2312"/>
          <w:color w:val="000000" w:themeColor="text1"/>
          <w:sz w:val="32"/>
          <w:szCs w:val="32"/>
        </w:rPr>
        <w:t>元。</w:t>
      </w:r>
    </w:p>
    <w:p>
      <w:pPr>
        <w:spacing w:line="578" w:lineRule="exact"/>
        <w:ind w:firstLine="633" w:firstLineChars="198"/>
        <w:jc w:val="left"/>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五、项目实施内容</w:t>
      </w:r>
    </w:p>
    <w:p>
      <w:pPr>
        <w:spacing w:line="578" w:lineRule="exact"/>
        <w:ind w:firstLine="640" w:firstLineChars="200"/>
        <w:jc w:val="left"/>
        <w:rPr>
          <w:rFonts w:hint="eastAsia" w:ascii="方正仿宋简体" w:hAnsi="仿宋" w:eastAsia="方正仿宋简体" w:cs="仿宋_GB2312"/>
          <w:color w:val="000000" w:themeColor="text1"/>
          <w:sz w:val="32"/>
          <w:szCs w:val="32"/>
        </w:rPr>
      </w:pPr>
      <w:r>
        <w:rPr>
          <w:rFonts w:hint="eastAsia" w:ascii="方正仿宋简体" w:hAnsi="仿宋" w:eastAsia="方正仿宋简体" w:cs="仿宋_GB2312"/>
          <w:color w:val="000000" w:themeColor="text1"/>
          <w:sz w:val="32"/>
          <w:szCs w:val="32"/>
        </w:rPr>
        <w:t>按期发放青山嘴水库栗子园移民6682人202</w:t>
      </w:r>
      <w:r>
        <w:rPr>
          <w:rFonts w:hint="eastAsia" w:ascii="方正仿宋简体" w:hAnsi="仿宋" w:eastAsia="方正仿宋简体" w:cs="仿宋_GB2312"/>
          <w:color w:val="000000" w:themeColor="text1"/>
          <w:sz w:val="32"/>
          <w:szCs w:val="32"/>
          <w:lang w:val="en-US" w:eastAsia="zh-CN"/>
        </w:rPr>
        <w:t>4</w:t>
      </w:r>
      <w:r>
        <w:rPr>
          <w:rFonts w:hint="eastAsia" w:ascii="方正仿宋简体" w:hAnsi="仿宋" w:eastAsia="方正仿宋简体" w:cs="仿宋_GB2312"/>
          <w:color w:val="000000" w:themeColor="text1"/>
          <w:sz w:val="32"/>
          <w:szCs w:val="32"/>
        </w:rPr>
        <w:t>年长期生活补助费。</w:t>
      </w:r>
    </w:p>
    <w:p>
      <w:pPr>
        <w:spacing w:line="578" w:lineRule="exact"/>
        <w:ind w:firstLine="633" w:firstLineChars="198"/>
        <w:jc w:val="left"/>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六、资金安排情况</w:t>
      </w:r>
    </w:p>
    <w:p>
      <w:pPr>
        <w:spacing w:line="578" w:lineRule="exact"/>
        <w:rPr>
          <w:rFonts w:hint="eastAsia" w:ascii="方正仿宋简体" w:hAnsi="仿宋" w:eastAsia="方正仿宋简体" w:cs="仿宋_GB2312"/>
          <w:color w:val="000000" w:themeColor="text1"/>
          <w:sz w:val="32"/>
          <w:szCs w:val="32"/>
        </w:rPr>
      </w:pPr>
      <w:r>
        <w:rPr>
          <w:rFonts w:hint="eastAsia" w:ascii="仿宋" w:hAnsi="仿宋" w:eastAsia="仿宋"/>
          <w:color w:val="000000" w:themeColor="text1"/>
          <w:sz w:val="32"/>
          <w:szCs w:val="32"/>
        </w:rPr>
        <w:t xml:space="preserve">    </w:t>
      </w:r>
      <w:r>
        <w:rPr>
          <w:rFonts w:hint="eastAsia" w:ascii="方正仿宋简体" w:hAnsi="仿宋" w:eastAsia="方正仿宋简体" w:cs="仿宋_GB2312"/>
          <w:color w:val="000000" w:themeColor="text1"/>
          <w:sz w:val="32"/>
          <w:szCs w:val="32"/>
        </w:rPr>
        <w:t>以2012年每人每月300元为基准，从2013年起生活补助费每年按5%递增，按照核定的移民人口基数6682人计，州级财政承担70%。202</w:t>
      </w:r>
      <w:r>
        <w:rPr>
          <w:rFonts w:hint="eastAsia" w:ascii="方正仿宋简体" w:hAnsi="仿宋" w:eastAsia="方正仿宋简体" w:cs="仿宋_GB2312"/>
          <w:color w:val="000000" w:themeColor="text1"/>
          <w:sz w:val="32"/>
          <w:szCs w:val="32"/>
          <w:lang w:val="en-US" w:eastAsia="zh-CN"/>
        </w:rPr>
        <w:t>4</w:t>
      </w:r>
      <w:r>
        <w:rPr>
          <w:rFonts w:hint="eastAsia" w:ascii="方正仿宋简体" w:hAnsi="仿宋" w:eastAsia="方正仿宋简体" w:cs="仿宋_GB2312"/>
          <w:color w:val="000000" w:themeColor="text1"/>
          <w:sz w:val="32"/>
          <w:szCs w:val="32"/>
        </w:rPr>
        <w:t>年州级安排的青山嘴水库栗子园移民长期生活补助费为</w:t>
      </w:r>
      <w:r>
        <w:rPr>
          <w:rFonts w:hint="eastAsia" w:ascii="方正仿宋简体" w:hAnsi="仿宋" w:eastAsia="方正仿宋简体" w:cs="仿宋_GB2312"/>
          <w:color w:val="000000" w:themeColor="text1"/>
          <w:sz w:val="32"/>
          <w:szCs w:val="32"/>
          <w:lang w:val="en-US" w:eastAsia="zh-CN"/>
        </w:rPr>
        <w:t>30240000.00</w:t>
      </w:r>
      <w:r>
        <w:rPr>
          <w:rFonts w:hint="eastAsia" w:ascii="方正仿宋简体" w:hAnsi="仿宋" w:eastAsia="方正仿宋简体" w:cs="仿宋_GB2312"/>
          <w:color w:val="000000" w:themeColor="text1"/>
          <w:sz w:val="32"/>
          <w:szCs w:val="32"/>
        </w:rPr>
        <w:t>元（6682人×</w:t>
      </w:r>
      <w:r>
        <w:rPr>
          <w:rFonts w:hint="eastAsia" w:ascii="方正仿宋简体" w:hAnsi="仿宋" w:eastAsia="方正仿宋简体" w:cs="仿宋_GB2312"/>
          <w:color w:val="000000" w:themeColor="text1"/>
          <w:sz w:val="32"/>
          <w:szCs w:val="32"/>
          <w:lang w:val="en-US" w:eastAsia="zh-CN"/>
        </w:rPr>
        <w:t>538.76</w:t>
      </w:r>
      <w:r>
        <w:rPr>
          <w:rFonts w:hint="eastAsia" w:ascii="方正仿宋简体" w:hAnsi="仿宋" w:eastAsia="方正仿宋简体" w:cs="仿宋_GB2312"/>
          <w:color w:val="000000" w:themeColor="text1"/>
          <w:sz w:val="32"/>
          <w:szCs w:val="32"/>
        </w:rPr>
        <w:t>元×12月×70%=</w:t>
      </w:r>
      <w:r>
        <w:rPr>
          <w:rFonts w:hint="eastAsia" w:ascii="方正仿宋简体" w:hAnsi="仿宋" w:eastAsia="方正仿宋简体" w:cs="仿宋_GB2312"/>
          <w:color w:val="000000" w:themeColor="text1"/>
          <w:sz w:val="32"/>
          <w:szCs w:val="32"/>
          <w:lang w:val="en-US" w:eastAsia="zh-CN"/>
        </w:rPr>
        <w:t>30240000.00</w:t>
      </w:r>
      <w:r>
        <w:rPr>
          <w:rFonts w:hint="eastAsia" w:ascii="方正仿宋简体" w:hAnsi="仿宋" w:eastAsia="方正仿宋简体" w:cs="仿宋_GB2312"/>
          <w:color w:val="000000" w:themeColor="text1"/>
          <w:sz w:val="32"/>
          <w:szCs w:val="32"/>
        </w:rPr>
        <w:t>元，202</w:t>
      </w:r>
      <w:r>
        <w:rPr>
          <w:rFonts w:hint="eastAsia" w:ascii="方正仿宋简体" w:hAnsi="仿宋" w:eastAsia="方正仿宋简体" w:cs="仿宋_GB2312"/>
          <w:color w:val="000000" w:themeColor="text1"/>
          <w:sz w:val="32"/>
          <w:szCs w:val="32"/>
          <w:lang w:val="en-US" w:eastAsia="zh-CN"/>
        </w:rPr>
        <w:t>4</w:t>
      </w:r>
      <w:r>
        <w:rPr>
          <w:rFonts w:hint="eastAsia" w:ascii="方正仿宋简体" w:hAnsi="仿宋" w:eastAsia="方正仿宋简体" w:cs="仿宋_GB2312"/>
          <w:color w:val="000000" w:themeColor="text1"/>
          <w:sz w:val="32"/>
          <w:szCs w:val="32"/>
        </w:rPr>
        <w:t>年</w:t>
      </w:r>
      <w:r>
        <w:rPr>
          <w:rFonts w:hint="eastAsia" w:ascii="方正仿宋简体" w:hAnsi="仿宋" w:eastAsia="方正仿宋简体" w:cs="仿宋_GB2312"/>
          <w:color w:val="000000" w:themeColor="text1"/>
          <w:sz w:val="32"/>
          <w:szCs w:val="32"/>
          <w:lang w:eastAsia="zh-CN"/>
        </w:rPr>
        <w:t>每</w:t>
      </w:r>
      <w:r>
        <w:rPr>
          <w:rFonts w:hint="eastAsia" w:ascii="方正仿宋简体" w:hAnsi="仿宋" w:eastAsia="方正仿宋简体" w:cs="仿宋_GB2312"/>
          <w:color w:val="000000" w:themeColor="text1"/>
          <w:sz w:val="32"/>
          <w:szCs w:val="32"/>
        </w:rPr>
        <w:t>人每月补助基数在202</w:t>
      </w:r>
      <w:r>
        <w:rPr>
          <w:rFonts w:hint="eastAsia" w:ascii="方正仿宋简体" w:hAnsi="仿宋" w:eastAsia="方正仿宋简体" w:cs="仿宋_GB2312"/>
          <w:color w:val="000000" w:themeColor="text1"/>
          <w:sz w:val="32"/>
          <w:szCs w:val="32"/>
          <w:lang w:val="en-US" w:eastAsia="zh-CN"/>
        </w:rPr>
        <w:t>3</w:t>
      </w:r>
      <w:r>
        <w:rPr>
          <w:rFonts w:hint="eastAsia" w:ascii="方正仿宋简体" w:hAnsi="仿宋" w:eastAsia="方正仿宋简体" w:cs="仿宋_GB2312"/>
          <w:color w:val="000000" w:themeColor="text1"/>
          <w:sz w:val="32"/>
          <w:szCs w:val="32"/>
        </w:rPr>
        <w:t>年</w:t>
      </w:r>
      <w:r>
        <w:rPr>
          <w:rFonts w:hint="eastAsia" w:ascii="方正仿宋简体" w:hAnsi="仿宋" w:eastAsia="方正仿宋简体" w:cs="仿宋_GB2312"/>
          <w:color w:val="000000" w:themeColor="text1"/>
          <w:sz w:val="32"/>
          <w:szCs w:val="32"/>
          <w:lang w:val="en-US" w:eastAsia="zh-CN"/>
        </w:rPr>
        <w:t>513.10</w:t>
      </w:r>
      <w:r>
        <w:rPr>
          <w:rFonts w:hint="eastAsia" w:ascii="方正仿宋简体" w:hAnsi="仿宋" w:eastAsia="方正仿宋简体" w:cs="仿宋_GB2312"/>
          <w:color w:val="000000" w:themeColor="text1"/>
          <w:sz w:val="32"/>
          <w:szCs w:val="32"/>
        </w:rPr>
        <w:t>元基础上递增5%,即</w:t>
      </w:r>
      <w:r>
        <w:rPr>
          <w:rFonts w:hint="eastAsia" w:ascii="方正仿宋简体" w:hAnsi="仿宋" w:eastAsia="方正仿宋简体" w:cs="仿宋_GB2312"/>
          <w:color w:val="000000" w:themeColor="text1"/>
          <w:sz w:val="32"/>
          <w:szCs w:val="32"/>
          <w:lang w:val="en-US" w:eastAsia="zh-CN"/>
        </w:rPr>
        <w:t>513.10</w:t>
      </w:r>
      <w:r>
        <w:rPr>
          <w:rFonts w:hint="eastAsia" w:ascii="方正仿宋简体" w:hAnsi="仿宋" w:eastAsia="方正仿宋简体" w:cs="仿宋_GB2312"/>
          <w:color w:val="000000" w:themeColor="text1"/>
          <w:sz w:val="32"/>
          <w:szCs w:val="32"/>
        </w:rPr>
        <w:t>×（1+5%）=</w:t>
      </w:r>
      <w:r>
        <w:rPr>
          <w:rFonts w:hint="eastAsia" w:ascii="方正仿宋简体" w:hAnsi="仿宋" w:eastAsia="方正仿宋简体" w:cs="仿宋_GB2312"/>
          <w:color w:val="000000" w:themeColor="text1"/>
          <w:sz w:val="32"/>
          <w:szCs w:val="32"/>
          <w:lang w:val="en-US" w:eastAsia="zh-CN"/>
        </w:rPr>
        <w:t>538.76元</w:t>
      </w:r>
      <w:r>
        <w:rPr>
          <w:rFonts w:hint="eastAsia" w:ascii="方正仿宋简体" w:hAnsi="仿宋" w:eastAsia="方正仿宋简体" w:cs="仿宋_GB2312"/>
          <w:color w:val="000000" w:themeColor="text1"/>
          <w:sz w:val="32"/>
          <w:szCs w:val="32"/>
        </w:rPr>
        <w:t>）。</w:t>
      </w:r>
    </w:p>
    <w:p>
      <w:pPr>
        <w:spacing w:line="578" w:lineRule="exact"/>
        <w:ind w:firstLine="633" w:firstLineChars="198"/>
        <w:jc w:val="left"/>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七、项目实施计划</w:t>
      </w:r>
    </w:p>
    <w:p>
      <w:pPr>
        <w:spacing w:line="578" w:lineRule="exact"/>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方正仿宋简体" w:hAnsi="仿宋" w:eastAsia="方正仿宋简体" w:cs="仿宋_GB2312"/>
          <w:color w:val="000000" w:themeColor="text1"/>
          <w:sz w:val="32"/>
          <w:szCs w:val="32"/>
        </w:rPr>
        <w:t>楚雄市搬迁安置办公室按期发放青山嘴水库栗子园移民6682人202</w:t>
      </w:r>
      <w:r>
        <w:rPr>
          <w:rFonts w:hint="eastAsia" w:ascii="方正仿宋简体" w:hAnsi="仿宋" w:eastAsia="方正仿宋简体" w:cs="仿宋_GB2312"/>
          <w:color w:val="000000" w:themeColor="text1"/>
          <w:sz w:val="32"/>
          <w:szCs w:val="32"/>
          <w:lang w:val="en-US" w:eastAsia="zh-CN"/>
        </w:rPr>
        <w:t>4</w:t>
      </w:r>
      <w:r>
        <w:rPr>
          <w:rFonts w:hint="eastAsia" w:ascii="方正仿宋简体" w:hAnsi="仿宋" w:eastAsia="方正仿宋简体" w:cs="仿宋_GB2312"/>
          <w:color w:val="000000" w:themeColor="text1"/>
          <w:sz w:val="32"/>
          <w:szCs w:val="32"/>
        </w:rPr>
        <w:t>年度长期生活补助费，每人每月</w:t>
      </w:r>
      <w:r>
        <w:rPr>
          <w:rFonts w:hint="eastAsia" w:ascii="仿宋_GB2312" w:hAnsi="仿宋_GB2312" w:eastAsia="仿宋_GB2312" w:cs="仿宋_GB2312"/>
          <w:kern w:val="0"/>
          <w:sz w:val="32"/>
          <w:szCs w:val="32"/>
          <w:lang w:val="en-US" w:eastAsia="zh-CN"/>
        </w:rPr>
        <w:t>538.76</w:t>
      </w:r>
      <w:r>
        <w:rPr>
          <w:rFonts w:hint="eastAsia" w:ascii="方正仿宋简体" w:hAnsi="仿宋" w:eastAsia="方正仿宋简体" w:cs="仿宋_GB2312"/>
          <w:color w:val="000000" w:themeColor="text1"/>
          <w:sz w:val="32"/>
          <w:szCs w:val="32"/>
        </w:rPr>
        <w:t>元生活补助费。</w:t>
      </w:r>
    </w:p>
    <w:p>
      <w:pPr>
        <w:spacing w:line="578" w:lineRule="exact"/>
        <w:ind w:firstLine="633" w:firstLineChars="198"/>
        <w:jc w:val="left"/>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八、项目实施成效</w:t>
      </w:r>
    </w:p>
    <w:p>
      <w:pPr>
        <w:spacing w:line="578" w:lineRule="exact"/>
        <w:ind w:firstLine="640" w:firstLineChars="200"/>
        <w:rPr>
          <w:rFonts w:hint="eastAsia" w:ascii="方正仿宋简体" w:hAnsi="仿宋" w:eastAsia="方正仿宋简体" w:cs="仿宋_GB2312"/>
          <w:color w:val="000000" w:themeColor="text1"/>
          <w:sz w:val="32"/>
          <w:szCs w:val="32"/>
          <w:lang w:eastAsia="zh-CN"/>
        </w:rPr>
      </w:pPr>
      <w:r>
        <w:rPr>
          <w:rFonts w:hint="eastAsia" w:ascii="方正仿宋简体" w:hAnsi="仿宋" w:eastAsia="方正仿宋简体" w:cs="仿宋_GB2312"/>
          <w:color w:val="000000" w:themeColor="text1"/>
          <w:sz w:val="32"/>
          <w:szCs w:val="32"/>
        </w:rPr>
        <w:t>通过按时发放青山嘴水库栗子园移民长期生活补助费，保障</w:t>
      </w:r>
      <w:r>
        <w:rPr>
          <w:rFonts w:hint="eastAsia" w:ascii="方正仿宋简体" w:hAnsi="仿宋" w:eastAsia="方正仿宋简体" w:cs="仿宋_GB2312"/>
          <w:color w:val="000000" w:themeColor="text1"/>
          <w:sz w:val="32"/>
          <w:szCs w:val="32"/>
          <w:lang w:eastAsia="zh-CN"/>
        </w:rPr>
        <w:t>了</w:t>
      </w:r>
      <w:r>
        <w:rPr>
          <w:rFonts w:hint="eastAsia" w:ascii="方正仿宋简体" w:hAnsi="仿宋" w:eastAsia="方正仿宋简体" w:cs="仿宋_GB2312"/>
          <w:color w:val="000000" w:themeColor="text1"/>
          <w:sz w:val="32"/>
          <w:szCs w:val="32"/>
        </w:rPr>
        <w:t>移民基本的生产生活，移民搬迁安置满意度大幅提高</w:t>
      </w:r>
      <w:r>
        <w:rPr>
          <w:rFonts w:hint="eastAsia" w:ascii="方正仿宋简体" w:hAnsi="仿宋" w:eastAsia="方正仿宋简体" w:cs="仿宋_GB2312"/>
          <w:color w:val="000000" w:themeColor="text1"/>
          <w:sz w:val="32"/>
          <w:szCs w:val="32"/>
          <w:lang w:eastAsia="zh-CN"/>
        </w:rPr>
        <w:t>，</w:t>
      </w:r>
      <w:r>
        <w:rPr>
          <w:rFonts w:hint="eastAsia" w:ascii="方正仿宋简体" w:hAnsi="仿宋" w:eastAsia="方正仿宋简体" w:cs="仿宋_GB2312"/>
          <w:color w:val="000000" w:themeColor="text1"/>
          <w:sz w:val="32"/>
          <w:szCs w:val="32"/>
        </w:rPr>
        <w:t>保障</w:t>
      </w:r>
      <w:r>
        <w:rPr>
          <w:rFonts w:hint="eastAsia" w:ascii="方正仿宋简体" w:hAnsi="仿宋" w:eastAsia="方正仿宋简体" w:cs="仿宋_GB2312"/>
          <w:color w:val="000000" w:themeColor="text1"/>
          <w:sz w:val="32"/>
          <w:szCs w:val="32"/>
          <w:lang w:eastAsia="zh-CN"/>
        </w:rPr>
        <w:t>了</w:t>
      </w:r>
      <w:r>
        <w:rPr>
          <w:rFonts w:hint="eastAsia" w:ascii="方正仿宋简体" w:hAnsi="仿宋" w:eastAsia="方正仿宋简体" w:cs="仿宋_GB2312"/>
          <w:color w:val="000000" w:themeColor="text1"/>
          <w:sz w:val="32"/>
          <w:szCs w:val="32"/>
        </w:rPr>
        <w:t>库区和移民安置区社会</w:t>
      </w:r>
      <w:r>
        <w:rPr>
          <w:rFonts w:hint="eastAsia" w:ascii="方正仿宋简体" w:hAnsi="仿宋" w:eastAsia="方正仿宋简体" w:cs="仿宋_GB2312"/>
          <w:color w:val="000000" w:themeColor="text1"/>
          <w:sz w:val="32"/>
          <w:szCs w:val="32"/>
          <w:lang w:eastAsia="zh-CN"/>
        </w:rPr>
        <w:t>和谐</w:t>
      </w:r>
      <w:r>
        <w:rPr>
          <w:rFonts w:hint="eastAsia" w:ascii="方正仿宋简体" w:hAnsi="仿宋" w:eastAsia="方正仿宋简体" w:cs="仿宋_GB2312"/>
          <w:color w:val="000000" w:themeColor="text1"/>
          <w:sz w:val="32"/>
          <w:szCs w:val="32"/>
        </w:rPr>
        <w:t>稳定，真正实现移民搬得出、稳得住、能发展、能致富的目标</w:t>
      </w:r>
      <w:r>
        <w:rPr>
          <w:rFonts w:hint="eastAsia" w:ascii="方正仿宋简体" w:hAnsi="仿宋" w:eastAsia="方正仿宋简体" w:cs="仿宋_GB2312"/>
          <w:color w:val="000000" w:themeColor="text1"/>
          <w:sz w:val="32"/>
          <w:szCs w:val="32"/>
          <w:lang w:eastAsia="zh-CN"/>
        </w:rPr>
        <w:t>，</w:t>
      </w:r>
      <w:r>
        <w:rPr>
          <w:rFonts w:hint="eastAsia" w:ascii="方正仿宋简体" w:hAnsi="仿宋" w:eastAsia="方正仿宋简体" w:cs="仿宋_GB2312"/>
          <w:color w:val="000000" w:themeColor="text1"/>
          <w:sz w:val="32"/>
          <w:szCs w:val="32"/>
        </w:rPr>
        <w:t>移民搬迁出库区，保护库区生态环境</w:t>
      </w:r>
      <w:r>
        <w:rPr>
          <w:rFonts w:hint="eastAsia" w:ascii="方正仿宋简体" w:hAnsi="仿宋" w:eastAsia="方正仿宋简体" w:cs="仿宋_GB2312"/>
          <w:color w:val="000000" w:themeColor="text1"/>
          <w:sz w:val="32"/>
          <w:szCs w:val="32"/>
          <w:lang w:eastAsia="zh-CN"/>
        </w:rPr>
        <w:t>，实现</w:t>
      </w:r>
      <w:r>
        <w:rPr>
          <w:rFonts w:hint="eastAsia" w:ascii="方正仿宋简体" w:hAnsi="仿宋" w:eastAsia="方正仿宋简体" w:cs="仿宋_GB2312"/>
          <w:color w:val="000000" w:themeColor="text1"/>
          <w:sz w:val="32"/>
          <w:szCs w:val="32"/>
        </w:rPr>
        <w:t>长期可持续发展</w:t>
      </w:r>
      <w:r>
        <w:rPr>
          <w:rFonts w:hint="eastAsia" w:ascii="方正仿宋简体" w:hAnsi="仿宋" w:eastAsia="方正仿宋简体" w:cs="仿宋_GB2312"/>
          <w:color w:val="000000" w:themeColor="text1"/>
          <w:sz w:val="32"/>
          <w:szCs w:val="32"/>
          <w:lang w:eastAsia="zh-CN"/>
        </w:rPr>
        <w:t>。</w:t>
      </w:r>
    </w:p>
    <w:p>
      <w:pPr>
        <w:spacing w:line="578" w:lineRule="exact"/>
        <w:rPr>
          <w:rFonts w:hint="eastAsia" w:ascii="方正仿宋简体" w:hAnsi="仿宋" w:eastAsia="方正仿宋简体" w:cs="仿宋_GB2312"/>
          <w:color w:val="000000" w:themeColor="text1"/>
          <w:sz w:val="32"/>
          <w:szCs w:val="32"/>
        </w:rPr>
      </w:pPr>
      <w:r>
        <w:rPr>
          <w:rFonts w:hint="eastAsia" w:ascii="方正仿宋简体" w:hAnsi="仿宋" w:eastAsia="方正仿宋简体" w:cs="仿宋_GB2312"/>
          <w:color w:val="000000" w:themeColor="text1"/>
          <w:sz w:val="32"/>
          <w:szCs w:val="32"/>
        </w:rPr>
        <w:t xml:space="preserve">                               </w:t>
      </w:r>
    </w:p>
    <w:p>
      <w:pPr>
        <w:spacing w:line="578" w:lineRule="exact"/>
        <w:jc w:val="left"/>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24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 w:hAnsi="仿宋" w:eastAsia="仿宋"/>
        <w:sz w:val="28"/>
        <w:szCs w:val="28"/>
      </w:rPr>
    </w:pPr>
    <w:r>
      <w:rPr>
        <w:sz w:val="28"/>
      </w:rPr>
      <w:pict>
        <v:shape id="_x0000_s3073" o:spid="_x0000_s3073"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93171615"/>
                  <w:docPartObj>
                    <w:docPartGallery w:val="autotext"/>
                  </w:docPartObj>
                </w:sdtPr>
                <w:sdtEndPr>
                  <w:rPr>
                    <w:rFonts w:ascii="仿宋" w:hAnsi="仿宋" w:eastAsia="仿宋"/>
                    <w:sz w:val="28"/>
                    <w:szCs w:val="28"/>
                  </w:rPr>
                </w:sdtEndPr>
                <w:sdtContent>
                  <w:p>
                    <w:pPr>
                      <w:pStyle w:val="4"/>
                      <w:jc w:val="center"/>
                      <w:rPr>
                        <w:rFonts w:ascii="仿宋" w:hAnsi="仿宋" w:eastAsia="仿宋"/>
                        <w:sz w:val="28"/>
                        <w:szCs w:val="28"/>
                      </w:rPr>
                    </w:pPr>
                    <w:r>
                      <w:rPr>
                        <w:rFonts w:hint="eastAsia"/>
                      </w:rPr>
                      <w:t xml:space="preserve">                                                                                            </w:t>
                    </w: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1 -</w:t>
                    </w:r>
                    <w:r>
                      <w:rPr>
                        <w:rFonts w:ascii="仿宋" w:hAnsi="仿宋" w:eastAsia="仿宋"/>
                        <w:sz w:val="28"/>
                        <w:szCs w:val="28"/>
                      </w:rPr>
                      <w:fldChar w:fldCharType="end"/>
                    </w:r>
                  </w:p>
                </w:sdtContent>
              </w:sdt>
              <w:p>
                <w:pPr>
                  <w:pStyle w:val="2"/>
                </w:pP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sz w:val="28"/>
        <w:szCs w:val="28"/>
      </w:rPr>
    </w:pPr>
    <w:r>
      <w:rPr>
        <w:sz w:val="28"/>
      </w:rPr>
      <w:pict>
        <v:shape id="_x0000_s3074" o:spid="_x0000_s3074"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93171620"/>
                  <w:docPartObj>
                    <w:docPartGallery w:val="autotext"/>
                  </w:docPartObj>
                </w:sdtPr>
                <w:sdtEndPr>
                  <w:rPr>
                    <w:rFonts w:ascii="仿宋" w:hAnsi="仿宋" w:eastAsia="仿宋"/>
                    <w:sz w:val="28"/>
                    <w:szCs w:val="28"/>
                  </w:rPr>
                </w:sdtEndPr>
                <w:sdtContent>
                  <w:p>
                    <w:pPr>
                      <w:pStyle w:val="4"/>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2 -</w:t>
                    </w:r>
                    <w:r>
                      <w:rPr>
                        <w:rFonts w:ascii="仿宋" w:hAnsi="仿宋" w:eastAsia="仿宋"/>
                        <w:sz w:val="28"/>
                        <w:szCs w:val="28"/>
                      </w:rPr>
                      <w:fldChar w:fldCharType="end"/>
                    </w:r>
                  </w:p>
                </w:sdtContent>
              </w:sdt>
              <w:p>
                <w:pPr>
                  <w:pStyle w:val="2"/>
                </w:pPr>
              </w:p>
            </w:txbxContent>
          </v:textbox>
        </v:shape>
      </w:pic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I4NjM4YWIxOWI4MGEyOGJmNDZmNmIyOWZmMjQwYjkifQ=="/>
  </w:docVars>
  <w:rsids>
    <w:rsidRoot w:val="001356CD"/>
    <w:rsid w:val="00035052"/>
    <w:rsid w:val="000D3F48"/>
    <w:rsid w:val="000F2CCA"/>
    <w:rsid w:val="001356CD"/>
    <w:rsid w:val="0018684C"/>
    <w:rsid w:val="002E31AE"/>
    <w:rsid w:val="002E5745"/>
    <w:rsid w:val="002F2B5C"/>
    <w:rsid w:val="00314318"/>
    <w:rsid w:val="00387824"/>
    <w:rsid w:val="004310E4"/>
    <w:rsid w:val="00563F5E"/>
    <w:rsid w:val="005A1866"/>
    <w:rsid w:val="00727FFE"/>
    <w:rsid w:val="007D11AF"/>
    <w:rsid w:val="00853EA3"/>
    <w:rsid w:val="00883164"/>
    <w:rsid w:val="008B3051"/>
    <w:rsid w:val="008B521D"/>
    <w:rsid w:val="008E79D3"/>
    <w:rsid w:val="009523BC"/>
    <w:rsid w:val="0096045D"/>
    <w:rsid w:val="009D407A"/>
    <w:rsid w:val="00A9066C"/>
    <w:rsid w:val="00AA6776"/>
    <w:rsid w:val="00C93BCB"/>
    <w:rsid w:val="00CB4F35"/>
    <w:rsid w:val="00D048F2"/>
    <w:rsid w:val="00DC59F3"/>
    <w:rsid w:val="00E81605"/>
    <w:rsid w:val="00E8680F"/>
    <w:rsid w:val="00EB4252"/>
    <w:rsid w:val="00EE7A7D"/>
    <w:rsid w:val="00F43765"/>
    <w:rsid w:val="00F95B7A"/>
    <w:rsid w:val="04BB06DA"/>
    <w:rsid w:val="08E0681B"/>
    <w:rsid w:val="0F1B777C"/>
    <w:rsid w:val="1151333C"/>
    <w:rsid w:val="11DA1FC0"/>
    <w:rsid w:val="13680B7F"/>
    <w:rsid w:val="14713307"/>
    <w:rsid w:val="16B630CB"/>
    <w:rsid w:val="170D06D9"/>
    <w:rsid w:val="1BDB348B"/>
    <w:rsid w:val="1C7D56E4"/>
    <w:rsid w:val="222D4399"/>
    <w:rsid w:val="231A1211"/>
    <w:rsid w:val="2CAC70AD"/>
    <w:rsid w:val="2D0B1BB0"/>
    <w:rsid w:val="2E5574FE"/>
    <w:rsid w:val="2E9B2E8E"/>
    <w:rsid w:val="2FA32702"/>
    <w:rsid w:val="309E27C4"/>
    <w:rsid w:val="35417A73"/>
    <w:rsid w:val="3C842D54"/>
    <w:rsid w:val="3F576DFE"/>
    <w:rsid w:val="413B3094"/>
    <w:rsid w:val="43CA50D8"/>
    <w:rsid w:val="445B14AE"/>
    <w:rsid w:val="4C565DF2"/>
    <w:rsid w:val="4D1C7453"/>
    <w:rsid w:val="50BD16B1"/>
    <w:rsid w:val="52D262B9"/>
    <w:rsid w:val="532A16EF"/>
    <w:rsid w:val="543E3B2F"/>
    <w:rsid w:val="54BA0CD1"/>
    <w:rsid w:val="5C2F6FD5"/>
    <w:rsid w:val="69166546"/>
    <w:rsid w:val="6A8353C1"/>
    <w:rsid w:val="6A88242B"/>
    <w:rsid w:val="6C596748"/>
    <w:rsid w:val="6DB12800"/>
    <w:rsid w:val="6DCB45E0"/>
    <w:rsid w:val="71FD1531"/>
    <w:rsid w:val="761A7871"/>
    <w:rsid w:val="7B9F23CB"/>
    <w:rsid w:val="7D44311E"/>
    <w:rsid w:val="7DCF2596"/>
    <w:rsid w:val="7E313E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line="578" w:lineRule="exact"/>
    </w:pPr>
    <w:rPr>
      <w:rFonts w:ascii="Calibri" w:hAnsi="Calibri" w:eastAsia="方正仿宋简体" w:cs="Times New Roman"/>
      <w:sz w:val="32"/>
      <w:szCs w:val="24"/>
    </w:rPr>
  </w:style>
  <w:style w:type="paragraph" w:styleId="3">
    <w:name w:val="Balloon Text"/>
    <w:basedOn w:val="1"/>
    <w:link w:val="10"/>
    <w:autoRedefine/>
    <w:semiHidden/>
    <w:unhideWhenUsed/>
    <w:qFormat/>
    <w:uiPriority w:val="99"/>
    <w:rPr>
      <w:sz w:val="18"/>
      <w:szCs w:val="18"/>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semiHidden/>
    <w:qFormat/>
    <w:uiPriority w:val="99"/>
    <w:rPr>
      <w:sz w:val="18"/>
      <w:szCs w:val="18"/>
    </w:rPr>
  </w:style>
  <w:style w:type="character" w:customStyle="1" w:styleId="9">
    <w:name w:val="页脚 Char"/>
    <w:basedOn w:val="7"/>
    <w:link w:val="4"/>
    <w:autoRedefine/>
    <w:qFormat/>
    <w:uiPriority w:val="99"/>
    <w:rPr>
      <w:sz w:val="18"/>
      <w:szCs w:val="18"/>
    </w:rPr>
  </w:style>
  <w:style w:type="character" w:customStyle="1" w:styleId="10">
    <w:name w:val="批注框文本 Char"/>
    <w:basedOn w:val="7"/>
    <w:link w:val="3"/>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Corporation</Company>
  <Pages>2</Pages>
  <Words>684</Words>
  <Characters>808</Characters>
  <Lines>6</Lines>
  <Paragraphs>1</Paragraphs>
  <TotalTime>0</TotalTime>
  <ScaleCrop>false</ScaleCrop>
  <LinksUpToDate>false</LinksUpToDate>
  <CharactersWithSpaces>855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2020-06-10T07:09:00Z</dcterms:created>
  <dc:creator>Bill Gates</dc:creator>
  <cp:lastModifiedBy>WPS_1593857385</cp:lastModifiedBy>
  <cp:lastPrinted>2022-03-16T03:38:00Z</cp:lastPrinted>
  <dcterms:modified xsi:type="dcterms:W3CDTF">2024-03-08T02:26:17Z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174A98B6357D4DD7A3F59DC6E03CB969</vt:lpwstr>
  </property>
</Properties>
</file>